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71154" w14:textId="54B1DAC3" w:rsidR="004B0877" w:rsidRPr="002859B9" w:rsidRDefault="00442236" w:rsidP="002859B9">
      <w:pPr>
        <w:spacing w:line="0" w:lineRule="atLeast"/>
        <w:rPr>
          <w:rFonts w:ascii="メイリオ" w:eastAsia="メイリオ" w:hAnsi="メイリオ" w:cs="メイリオ"/>
          <w:b/>
        </w:rPr>
      </w:pPr>
      <w:r w:rsidRPr="002859B9">
        <w:rPr>
          <w:rFonts w:ascii="メイリオ" w:eastAsia="メイリオ" w:hAnsi="メイリオ" w:cs="メイリオ" w:hint="eastAsia"/>
          <w:b/>
        </w:rPr>
        <w:t>（重要）倫理面への配慮について</w:t>
      </w:r>
    </w:p>
    <w:p w14:paraId="21C0A693" w14:textId="72C751E3" w:rsidR="00442236" w:rsidRPr="002859B9" w:rsidRDefault="00442236" w:rsidP="002859B9">
      <w:pPr>
        <w:spacing w:line="0" w:lineRule="atLeast"/>
        <w:ind w:left="210" w:hangingChars="100" w:hanging="210"/>
        <w:rPr>
          <w:rFonts w:ascii="メイリオ" w:eastAsia="メイリオ" w:hAnsi="メイリオ" w:cs="メイリオ"/>
        </w:rPr>
      </w:pPr>
      <w:r w:rsidRPr="002859B9">
        <w:rPr>
          <w:rFonts w:ascii="メイリオ" w:eastAsia="メイリオ" w:hAnsi="メイリオ" w:cs="メイリオ" w:hint="eastAsia"/>
        </w:rPr>
        <w:t>・</w:t>
      </w:r>
      <w:r w:rsidR="001759CA" w:rsidRPr="002859B9">
        <w:rPr>
          <w:rFonts w:ascii="メイリオ" w:eastAsia="メイリオ" w:hAnsi="メイリオ" w:cs="メイリオ" w:hint="eastAsia"/>
        </w:rPr>
        <w:t>人を対象とする医学系研究（治験を含む）</w:t>
      </w:r>
      <w:r w:rsidR="00C10D2D" w:rsidRPr="002859B9">
        <w:rPr>
          <w:rFonts w:ascii="メイリオ" w:eastAsia="メイリオ" w:hAnsi="メイリオ" w:cs="メイリオ" w:hint="eastAsia"/>
        </w:rPr>
        <w:t>は、</w:t>
      </w:r>
      <w:r w:rsidR="001759CA" w:rsidRPr="002859B9">
        <w:rPr>
          <w:rFonts w:ascii="メイリオ" w:eastAsia="メイリオ" w:hAnsi="メイリオ" w:cs="メイリオ" w:hint="eastAsia"/>
        </w:rPr>
        <w:t>「</w:t>
      </w:r>
      <w:r w:rsidRPr="002859B9">
        <w:rPr>
          <w:rFonts w:ascii="メイリオ" w:eastAsia="メイリオ" w:hAnsi="メイリオ" w:cs="メイリオ" w:hint="eastAsia"/>
        </w:rPr>
        <w:t>ヘ</w:t>
      </w:r>
      <w:r w:rsidR="00C10D2D" w:rsidRPr="002859B9">
        <w:rPr>
          <w:rFonts w:ascii="メイリオ" w:eastAsia="メイリオ" w:hAnsi="メイリオ" w:cs="メイリオ" w:hint="eastAsia"/>
        </w:rPr>
        <w:t>ルシンキ宣言</w:t>
      </w:r>
      <w:r w:rsidR="001759CA" w:rsidRPr="002859B9">
        <w:rPr>
          <w:rFonts w:ascii="メイリオ" w:eastAsia="メイリオ" w:hAnsi="メイリオ" w:cs="メイリオ" w:hint="eastAsia"/>
        </w:rPr>
        <w:t>」</w:t>
      </w:r>
      <w:r w:rsidR="00C10D2D" w:rsidRPr="002859B9">
        <w:rPr>
          <w:rFonts w:ascii="メイリオ" w:eastAsia="メイリオ" w:hAnsi="メイリオ" w:cs="メイリオ" w:hint="eastAsia"/>
        </w:rPr>
        <w:t>や</w:t>
      </w:r>
      <w:r w:rsidR="001759CA" w:rsidRPr="002859B9">
        <w:rPr>
          <w:rFonts w:ascii="メイリオ" w:eastAsia="メイリオ" w:hAnsi="メイリオ" w:cs="メイリオ" w:hint="eastAsia"/>
        </w:rPr>
        <w:t>国の定める</w:t>
      </w:r>
      <w:r w:rsidR="005678DF" w:rsidRPr="002859B9">
        <w:rPr>
          <w:rFonts w:ascii="メイリオ" w:eastAsia="メイリオ" w:hAnsi="メイリオ" w:cs="メイリオ" w:hint="eastAsia"/>
        </w:rPr>
        <w:t>法令・</w:t>
      </w:r>
      <w:r w:rsidR="001759CA" w:rsidRPr="002859B9">
        <w:rPr>
          <w:rFonts w:ascii="メイリオ" w:eastAsia="メイリオ" w:hAnsi="メイリオ" w:cs="メイリオ" w:hint="eastAsia"/>
        </w:rPr>
        <w:t>指針</w:t>
      </w:r>
      <w:r w:rsidR="005678DF" w:rsidRPr="002859B9">
        <w:rPr>
          <w:rFonts w:ascii="メイリオ" w:eastAsia="メイリオ" w:hAnsi="メイリオ" w:cs="メイリオ" w:hint="eastAsia"/>
        </w:rPr>
        <w:t>等</w:t>
      </w:r>
      <w:r w:rsidR="00C10D2D" w:rsidRPr="002859B9">
        <w:rPr>
          <w:rFonts w:ascii="メイリオ" w:eastAsia="メイリオ" w:hAnsi="メイリオ" w:cs="メイリオ" w:hint="eastAsia"/>
        </w:rPr>
        <w:t>に</w:t>
      </w:r>
      <w:r w:rsidR="001759CA" w:rsidRPr="002859B9">
        <w:rPr>
          <w:rFonts w:ascii="メイリオ" w:eastAsia="メイリオ" w:hAnsi="メイリオ" w:cs="メイリオ" w:hint="eastAsia"/>
        </w:rPr>
        <w:t>従い</w:t>
      </w:r>
      <w:r w:rsidR="00C10D2D" w:rsidRPr="002859B9">
        <w:rPr>
          <w:rFonts w:ascii="メイリオ" w:eastAsia="メイリオ" w:hAnsi="メイリオ" w:cs="メイリオ" w:hint="eastAsia"/>
        </w:rPr>
        <w:t>、</w:t>
      </w:r>
      <w:r w:rsidR="001759CA" w:rsidRPr="002859B9">
        <w:rPr>
          <w:rFonts w:ascii="メイリオ" w:eastAsia="メイリオ" w:hAnsi="メイリオ" w:cs="メイリオ" w:hint="eastAsia"/>
        </w:rPr>
        <w:t>動物実験は適用規則に従い、</w:t>
      </w:r>
      <w:r w:rsidRPr="002859B9">
        <w:rPr>
          <w:rFonts w:ascii="メイリオ" w:eastAsia="メイリオ" w:hAnsi="メイリオ" w:cs="メイリオ" w:hint="eastAsia"/>
        </w:rPr>
        <w:t>審査を受けて承認を得た</w:t>
      </w:r>
      <w:r w:rsidR="00977BED" w:rsidRPr="002859B9">
        <w:rPr>
          <w:rFonts w:ascii="メイリオ" w:eastAsia="メイリオ" w:hAnsi="メイリオ" w:cs="メイリオ" w:hint="eastAsia"/>
        </w:rPr>
        <w:t>場合は、承認を受けた委員会名を含めて</w:t>
      </w:r>
      <w:r w:rsidRPr="002859B9">
        <w:rPr>
          <w:rFonts w:ascii="メイリオ" w:eastAsia="メイリオ" w:hAnsi="メイリオ" w:cs="メイリオ" w:hint="eastAsia"/>
        </w:rPr>
        <w:t>抄録中に記載し、発表においても</w:t>
      </w:r>
      <w:r w:rsidR="00751455" w:rsidRPr="002859B9">
        <w:rPr>
          <w:rFonts w:ascii="メイリオ" w:eastAsia="メイリオ" w:hAnsi="メイリオ" w:cs="メイリオ" w:hint="eastAsia"/>
        </w:rPr>
        <w:t>明記</w:t>
      </w:r>
      <w:r w:rsidRPr="002859B9">
        <w:rPr>
          <w:rFonts w:ascii="メイリオ" w:eastAsia="メイリオ" w:hAnsi="メイリオ" w:cs="メイリオ" w:hint="eastAsia"/>
        </w:rPr>
        <w:t>してください。</w:t>
      </w:r>
    </w:p>
    <w:p w14:paraId="76C30DD2" w14:textId="2AC8172A" w:rsidR="00442236" w:rsidRPr="002859B9" w:rsidRDefault="00442236" w:rsidP="002859B9">
      <w:pPr>
        <w:spacing w:line="0" w:lineRule="atLeast"/>
        <w:ind w:left="210" w:hangingChars="100" w:hanging="210"/>
        <w:rPr>
          <w:rFonts w:ascii="メイリオ" w:eastAsia="メイリオ" w:hAnsi="メイリオ" w:cs="メイリオ"/>
        </w:rPr>
      </w:pPr>
      <w:r w:rsidRPr="002859B9">
        <w:rPr>
          <w:rFonts w:ascii="メイリオ" w:eastAsia="メイリオ" w:hAnsi="メイリオ" w:cs="メイリオ" w:hint="eastAsia"/>
        </w:rPr>
        <w:t>・</w:t>
      </w:r>
      <w:r w:rsidR="001759CA" w:rsidRPr="002859B9">
        <w:rPr>
          <w:rFonts w:ascii="メイリオ" w:eastAsia="メイリオ" w:hAnsi="メイリオ" w:cs="メイリオ" w:hint="eastAsia"/>
        </w:rPr>
        <w:t>上記に該当しない</w:t>
      </w:r>
      <w:r w:rsidRPr="002859B9">
        <w:rPr>
          <w:rFonts w:ascii="メイリオ" w:eastAsia="メイリオ" w:hAnsi="メイリオ" w:cs="メイリオ" w:hint="eastAsia"/>
        </w:rPr>
        <w:t>調査</w:t>
      </w:r>
      <w:r w:rsidR="00B343F9" w:rsidRPr="002859B9">
        <w:rPr>
          <w:rFonts w:ascii="メイリオ" w:eastAsia="メイリオ" w:hAnsi="メイリオ" w:cs="メイリオ" w:hint="eastAsia"/>
        </w:rPr>
        <w:t>・</w:t>
      </w:r>
      <w:r w:rsidRPr="002859B9">
        <w:rPr>
          <w:rFonts w:ascii="メイリオ" w:eastAsia="メイリオ" w:hAnsi="メイリオ" w:cs="メイリオ" w:hint="eastAsia"/>
        </w:rPr>
        <w:t>研究において</w:t>
      </w:r>
      <w:r w:rsidR="00EB2DBF" w:rsidRPr="002859B9">
        <w:rPr>
          <w:rFonts w:ascii="メイリオ" w:eastAsia="メイリオ" w:hAnsi="メイリオ" w:cs="メイリオ" w:hint="eastAsia"/>
        </w:rPr>
        <w:t>も</w:t>
      </w:r>
      <w:r w:rsidRPr="002859B9">
        <w:rPr>
          <w:rFonts w:ascii="メイリオ" w:eastAsia="メイリオ" w:hAnsi="メイリオ" w:cs="メイリオ" w:hint="eastAsia"/>
        </w:rPr>
        <w:t>，</w:t>
      </w:r>
      <w:r w:rsidR="00EB2DBF" w:rsidRPr="002859B9">
        <w:rPr>
          <w:rFonts w:ascii="メイリオ" w:eastAsia="メイリオ" w:hAnsi="メイリオ" w:cs="メイリオ" w:hint="eastAsia"/>
        </w:rPr>
        <w:t>関連する</w:t>
      </w:r>
      <w:r w:rsidR="001759CA" w:rsidRPr="002859B9">
        <w:rPr>
          <w:rFonts w:ascii="メイリオ" w:eastAsia="メイリオ" w:hAnsi="メイリオ" w:cs="メイリオ" w:hint="eastAsia"/>
        </w:rPr>
        <w:t>適用規則・委員会審査があれば規則を遵守し承認を得たこと、また倫理的配慮を要する場合にはその内容を</w:t>
      </w:r>
      <w:r w:rsidR="00751455" w:rsidRPr="002859B9">
        <w:rPr>
          <w:rFonts w:ascii="メイリオ" w:eastAsia="メイリオ" w:hAnsi="メイリオ" w:cs="メイリオ" w:hint="eastAsia"/>
        </w:rPr>
        <w:t>明記してください</w:t>
      </w:r>
      <w:r w:rsidRPr="002859B9">
        <w:rPr>
          <w:rFonts w:ascii="メイリオ" w:eastAsia="メイリオ" w:hAnsi="メイリオ" w:cs="メイリオ" w:hint="eastAsia"/>
        </w:rPr>
        <w:t>。</w:t>
      </w:r>
    </w:p>
    <w:p w14:paraId="33F628E0" w14:textId="4A208B09" w:rsidR="00442236" w:rsidRPr="002859B9" w:rsidRDefault="00442236" w:rsidP="002859B9">
      <w:pPr>
        <w:spacing w:line="0" w:lineRule="atLeast"/>
        <w:ind w:left="210" w:hangingChars="100" w:hanging="210"/>
        <w:rPr>
          <w:rFonts w:ascii="メイリオ" w:eastAsia="メイリオ" w:hAnsi="メイリオ" w:cs="メイリオ"/>
        </w:rPr>
      </w:pPr>
      <w:r w:rsidRPr="002859B9">
        <w:rPr>
          <w:rFonts w:ascii="メイリオ" w:eastAsia="メイリオ" w:hAnsi="メイリオ" w:cs="メイリオ" w:hint="eastAsia"/>
        </w:rPr>
        <w:t>・症例報告やケースシリーズなど患者プライバシーに配慮すべき発表については、以下の本学会のガイドラインを参考にして、原則として本人から同意を得てください。本人又は代理人の同意を得ることなく発表することが可能な例外事項にあたると考えられる場合は、例外事項のうちどの理由に該当するのか、</w:t>
      </w:r>
      <w:r w:rsidR="00D10797" w:rsidRPr="002859B9">
        <w:rPr>
          <w:rFonts w:ascii="メイリオ" w:eastAsia="メイリオ" w:hAnsi="メイリオ" w:cs="メイリオ" w:hint="eastAsia"/>
        </w:rPr>
        <w:t>なぜ同意を得ることが困難なのか、また同意が得られないまま発表を行う</w:t>
      </w:r>
      <w:r w:rsidR="00251ECB" w:rsidRPr="002859B9">
        <w:rPr>
          <w:rFonts w:ascii="メイリオ" w:eastAsia="メイリオ" w:hAnsi="メイリオ" w:cs="メイリオ" w:hint="eastAsia"/>
        </w:rPr>
        <w:t>にあたり</w:t>
      </w:r>
      <w:r w:rsidR="00D10797" w:rsidRPr="002859B9">
        <w:rPr>
          <w:rFonts w:ascii="メイリオ" w:eastAsia="メイリオ" w:hAnsi="メイリオ" w:cs="メイリオ" w:hint="eastAsia"/>
        </w:rPr>
        <w:t>どのよう</w:t>
      </w:r>
      <w:r w:rsidR="0023022B" w:rsidRPr="002859B9">
        <w:rPr>
          <w:rFonts w:ascii="メイリオ" w:eastAsia="メイリオ" w:hAnsi="メイリオ" w:cs="メイリオ" w:hint="eastAsia"/>
        </w:rPr>
        <w:t>に</w:t>
      </w:r>
      <w:r w:rsidR="00D10797" w:rsidRPr="002859B9">
        <w:rPr>
          <w:rFonts w:ascii="メイリオ" w:eastAsia="メイリオ" w:hAnsi="メイリオ" w:cs="メイリオ" w:hint="eastAsia"/>
        </w:rPr>
        <w:t>プライバシー保護への配慮を行ったかを</w:t>
      </w:r>
      <w:r w:rsidRPr="002859B9">
        <w:rPr>
          <w:rFonts w:ascii="メイリオ" w:eastAsia="メイリオ" w:hAnsi="メイリオ" w:cs="メイリオ" w:hint="eastAsia"/>
        </w:rPr>
        <w:t>明記してください。</w:t>
      </w:r>
    </w:p>
    <w:p w14:paraId="058AEF52" w14:textId="59E9BC3F" w:rsidR="004B0877" w:rsidRDefault="00241862" w:rsidP="002859B9">
      <w:pPr>
        <w:spacing w:line="0" w:lineRule="atLeast"/>
        <w:ind w:left="210" w:hangingChars="100" w:hanging="210"/>
        <w:rPr>
          <w:rFonts w:ascii="メイリオ" w:eastAsia="メイリオ" w:hAnsi="メイリオ" w:cs="メイリオ"/>
        </w:rPr>
      </w:pPr>
      <w:r>
        <w:rPr>
          <w:rFonts w:ascii="メイリオ" w:eastAsia="メイリオ" w:hAnsi="メイリオ" w:cs="メイリオ" w:hint="eastAsia"/>
        </w:rPr>
        <w:t>・いずれにも該当しない場合には、該当しない理由を明記してください</w:t>
      </w:r>
      <w:r w:rsidR="00EB2DBF" w:rsidRPr="002859B9">
        <w:rPr>
          <w:rFonts w:ascii="メイリオ" w:eastAsia="メイリオ" w:hAnsi="メイリオ" w:cs="メイリオ" w:hint="eastAsia"/>
        </w:rPr>
        <w:t>。（例：「本研究は、既に学術的な価値が定まり、研究用として広く利用され、かつ、一般に入手可能な試料・情報を用いた研究であるため、特に倫理的配慮を要しない」）</w:t>
      </w:r>
    </w:p>
    <w:p w14:paraId="5A9BFAAF" w14:textId="77777777" w:rsidR="002859B9" w:rsidRDefault="002859B9" w:rsidP="002859B9">
      <w:pPr>
        <w:spacing w:line="0" w:lineRule="atLeast"/>
        <w:ind w:left="210" w:hangingChars="100" w:hanging="210"/>
        <w:rPr>
          <w:rFonts w:ascii="メイリオ" w:eastAsia="メイリオ" w:hAnsi="メイリオ" w:cs="メイリオ"/>
        </w:rPr>
      </w:pPr>
    </w:p>
    <w:p w14:paraId="76E791C7" w14:textId="77777777" w:rsidR="00241862" w:rsidRDefault="00241862" w:rsidP="002859B9">
      <w:pPr>
        <w:spacing w:line="0" w:lineRule="atLeast"/>
        <w:ind w:left="210" w:hangingChars="100" w:hanging="210"/>
        <w:rPr>
          <w:rFonts w:ascii="メイリオ" w:eastAsia="メイリオ" w:hAnsi="メイリオ" w:cs="メイリオ"/>
        </w:rPr>
      </w:pPr>
    </w:p>
    <w:p w14:paraId="5768E161" w14:textId="03DC017B" w:rsidR="002859B9" w:rsidRPr="002859B9" w:rsidRDefault="002859B9" w:rsidP="002859B9">
      <w:pPr>
        <w:spacing w:line="0" w:lineRule="atLeast"/>
        <w:jc w:val="left"/>
        <w:rPr>
          <w:rFonts w:ascii="メイリオ" w:eastAsia="メイリオ" w:hAnsi="メイリオ" w:cs="メイリオ"/>
        </w:rPr>
      </w:pPr>
      <w:r>
        <w:rPr>
          <w:rFonts w:ascii="メイリオ" w:eastAsia="メイリオ" w:hAnsi="メイリオ" w:cs="メイリオ" w:hint="eastAsia"/>
        </w:rPr>
        <w:t xml:space="preserve">日本精神神経学会 </w:t>
      </w:r>
      <w:r w:rsidRPr="002859B9">
        <w:rPr>
          <w:rFonts w:ascii="メイリオ" w:eastAsia="メイリオ" w:hAnsi="メイリオ" w:cs="メイリオ" w:hint="eastAsia"/>
        </w:rPr>
        <w:t>倫理委員会発出の</w:t>
      </w:r>
      <w:r>
        <w:rPr>
          <w:rFonts w:ascii="メイリオ" w:eastAsia="メイリオ" w:hAnsi="メイリオ" w:cs="メイリオ" w:hint="eastAsia"/>
        </w:rPr>
        <w:t>ガイドラインは学会WEBサイトよりご確認ください。</w:t>
      </w:r>
    </w:p>
    <w:p w14:paraId="6B8E2EA6" w14:textId="5B6F5EFD" w:rsidR="002859B9" w:rsidRPr="002859B9" w:rsidRDefault="002859B9" w:rsidP="00442236"/>
    <w:p w14:paraId="5D6F67A7" w14:textId="22504AFA" w:rsidR="00E02801" w:rsidRPr="00E02801" w:rsidRDefault="00442236" w:rsidP="00E02801">
      <w:pPr>
        <w:pStyle w:val="af"/>
        <w:numPr>
          <w:ilvl w:val="0"/>
          <w:numId w:val="1"/>
        </w:numPr>
        <w:spacing w:line="0" w:lineRule="atLeast"/>
        <w:ind w:leftChars="0"/>
        <w:rPr>
          <w:rFonts w:ascii="メイリオ" w:eastAsia="メイリオ" w:hAnsi="メイリオ" w:cs="メイリオ"/>
        </w:rPr>
      </w:pPr>
      <w:r w:rsidRPr="00E02801">
        <w:rPr>
          <w:rFonts w:ascii="メイリオ" w:eastAsia="メイリオ" w:hAnsi="メイリオ" w:cs="メイリオ" w:hint="eastAsia"/>
        </w:rPr>
        <w:t>症例報告を含む医</w:t>
      </w:r>
      <w:r w:rsidR="00E02801" w:rsidRPr="00E02801">
        <w:rPr>
          <w:rFonts w:ascii="メイリオ" w:eastAsia="メイリオ" w:hAnsi="メイリオ" w:cs="メイリオ" w:hint="eastAsia"/>
        </w:rPr>
        <w:t>学論文及び学会発表におけるプライバシー保護に関するガイドライン</w:t>
      </w:r>
    </w:p>
    <w:p w14:paraId="15E85819" w14:textId="7D592552" w:rsidR="00E02801" w:rsidRPr="00E02801" w:rsidRDefault="00442236" w:rsidP="00E02801">
      <w:pPr>
        <w:pStyle w:val="af"/>
        <w:numPr>
          <w:ilvl w:val="0"/>
          <w:numId w:val="1"/>
        </w:numPr>
        <w:spacing w:line="0" w:lineRule="atLeast"/>
        <w:ind w:leftChars="0"/>
        <w:rPr>
          <w:rFonts w:ascii="メイリオ" w:eastAsia="メイリオ" w:hAnsi="メイリオ" w:cs="メイリオ"/>
        </w:rPr>
      </w:pPr>
      <w:r w:rsidRPr="00E02801">
        <w:rPr>
          <w:rFonts w:ascii="メイリオ" w:eastAsia="メイリオ" w:hAnsi="メイリオ" w:cs="メイリオ" w:hint="eastAsia"/>
        </w:rPr>
        <w:t>症例報告を含む医学論文及び学会発表におけるプライバシー保護に関するガイドラインQ&amp;A</w:t>
      </w:r>
    </w:p>
    <w:p w14:paraId="1B37EBCA" w14:textId="1D0E9D36" w:rsidR="008370CE" w:rsidRPr="00E02801" w:rsidRDefault="00442236" w:rsidP="00442236">
      <w:pPr>
        <w:pStyle w:val="af"/>
        <w:numPr>
          <w:ilvl w:val="0"/>
          <w:numId w:val="1"/>
        </w:numPr>
        <w:spacing w:line="0" w:lineRule="atLeast"/>
        <w:ind w:leftChars="0"/>
        <w:rPr>
          <w:rFonts w:ascii="メイリオ" w:eastAsia="メイリオ" w:hAnsi="メイリオ" w:cs="メイリオ"/>
        </w:rPr>
      </w:pPr>
      <w:r w:rsidRPr="00E02801">
        <w:rPr>
          <w:rFonts w:ascii="メイリオ" w:eastAsia="メイリオ" w:hAnsi="メイリオ" w:cs="メイリオ" w:hint="eastAsia"/>
        </w:rPr>
        <w:t>倫理審査が必</w:t>
      </w:r>
      <w:r w:rsidR="00E02801" w:rsidRPr="00E02801">
        <w:rPr>
          <w:rFonts w:ascii="メイリオ" w:eastAsia="メイリオ" w:hAnsi="メイリオ" w:cs="メイリオ" w:hint="eastAsia"/>
        </w:rPr>
        <w:t>要な『研究として扱う症例報告』についてのガイドライン</w:t>
      </w:r>
    </w:p>
    <w:p w14:paraId="4B5D7096" w14:textId="67E8CF32" w:rsidR="004B0877" w:rsidRPr="002859B9" w:rsidRDefault="00E02801" w:rsidP="00442236">
      <w:pPr>
        <w:rPr>
          <w:rFonts w:ascii="メイリオ" w:eastAsia="メイリオ" w:hAnsi="メイリオ" w:cs="メイリオ"/>
        </w:rPr>
      </w:pPr>
      <w:r>
        <w:rPr>
          <w:rFonts w:hint="eastAsia"/>
        </w:rPr>
        <w:t xml:space="preserve">⇒　</w:t>
      </w:r>
      <w:hyperlink r:id="rId9" w:history="1">
        <w:r w:rsidRPr="002859B9">
          <w:rPr>
            <w:rStyle w:val="af0"/>
            <w:rFonts w:ascii="メイリオ" w:eastAsia="メイリオ" w:hAnsi="メイリオ" w:cs="メイリオ"/>
          </w:rPr>
          <w:t>https://www.jspn.or.jp/modules/about/index.php?content_id=49</w:t>
        </w:r>
      </w:hyperlink>
    </w:p>
    <w:p w14:paraId="3F6D88B9" w14:textId="77777777" w:rsidR="00E02801" w:rsidRDefault="00E02801" w:rsidP="00442236"/>
    <w:p w14:paraId="6BE47486" w14:textId="6CA37F27" w:rsidR="00450CCE" w:rsidRDefault="002859B9">
      <w:pPr>
        <w:widowControl/>
        <w:jc w:val="left"/>
      </w:pPr>
      <w:r>
        <w:br w:type="page"/>
      </w:r>
    </w:p>
    <w:p w14:paraId="3334F05E" w14:textId="5AB33040" w:rsidR="002859B9" w:rsidRPr="002859B9" w:rsidRDefault="002859B9" w:rsidP="00B26B6D">
      <w:pPr>
        <w:spacing w:line="0" w:lineRule="atLeast"/>
        <w:jc w:val="center"/>
        <w:rPr>
          <w:rFonts w:ascii="メイリオ" w:eastAsia="メイリオ" w:hAnsi="メイリオ" w:cs="メイリオ"/>
          <w:b/>
          <w:sz w:val="24"/>
          <w:u w:val="single"/>
        </w:rPr>
      </w:pPr>
      <w:r w:rsidRPr="002859B9">
        <w:rPr>
          <w:rFonts w:ascii="メイリオ" w:eastAsia="メイリオ" w:hAnsi="メイリオ" w:cs="メイリオ" w:hint="eastAsia"/>
          <w:b/>
          <w:sz w:val="24"/>
          <w:u w:val="single"/>
        </w:rPr>
        <w:lastRenderedPageBreak/>
        <w:t xml:space="preserve">第116回日本精神神経学会学術総会 </w:t>
      </w:r>
      <w:r w:rsidR="00B26B6D">
        <w:rPr>
          <w:rFonts w:ascii="メイリオ" w:eastAsia="メイリオ" w:hAnsi="メイリオ" w:cs="メイリオ" w:hint="eastAsia"/>
          <w:b/>
          <w:sz w:val="24"/>
          <w:u w:val="single"/>
        </w:rPr>
        <w:t>倫理的</w:t>
      </w:r>
      <w:r w:rsidRPr="002859B9">
        <w:rPr>
          <w:rFonts w:ascii="メイリオ" w:eastAsia="メイリオ" w:hAnsi="メイリオ" w:cs="メイリオ" w:hint="eastAsia"/>
          <w:b/>
          <w:sz w:val="24"/>
          <w:u w:val="single"/>
        </w:rPr>
        <w:t>配慮に関する申請フォーム</w:t>
      </w:r>
    </w:p>
    <w:p w14:paraId="3D6A0556" w14:textId="77777777" w:rsidR="002859B9" w:rsidRDefault="002859B9" w:rsidP="004B0877">
      <w:pPr>
        <w:spacing w:line="0" w:lineRule="atLeast"/>
        <w:rPr>
          <w:rFonts w:ascii="メイリオ" w:eastAsia="メイリオ" w:hAnsi="メイリオ" w:cs="メイリオ"/>
          <w:b/>
        </w:rPr>
      </w:pPr>
    </w:p>
    <w:p w14:paraId="365735D0" w14:textId="71A925D0" w:rsidR="00496721" w:rsidRPr="002859B9" w:rsidRDefault="00E02801" w:rsidP="004B0877">
      <w:pPr>
        <w:spacing w:line="0" w:lineRule="atLeast"/>
        <w:rPr>
          <w:rFonts w:ascii="メイリオ" w:eastAsia="メイリオ" w:hAnsi="メイリオ" w:cs="メイリオ"/>
        </w:rPr>
      </w:pPr>
      <w:r w:rsidRPr="002859B9">
        <w:rPr>
          <w:rFonts w:ascii="メイリオ" w:eastAsia="メイリオ" w:hAnsi="メイリオ" w:cs="メイリオ" w:hint="eastAsia"/>
        </w:rPr>
        <w:t>記入日：</w:t>
      </w:r>
      <w:r w:rsidR="002859B9" w:rsidRPr="002859B9">
        <w:rPr>
          <w:rFonts w:ascii="メイリオ" w:eastAsia="メイリオ" w:hAnsi="メイリオ" w:cs="メイリオ" w:hint="eastAsia"/>
        </w:rPr>
        <w:t xml:space="preserve">　　　　　年　　月　　日</w:t>
      </w:r>
    </w:p>
    <w:p w14:paraId="0E031DD5" w14:textId="394406E9" w:rsidR="00E02801" w:rsidRPr="002859B9" w:rsidRDefault="00E02801" w:rsidP="004B0877">
      <w:pPr>
        <w:spacing w:line="0" w:lineRule="atLeast"/>
        <w:rPr>
          <w:rFonts w:ascii="メイリオ" w:eastAsia="メイリオ" w:hAnsi="メイリオ" w:cs="メイリオ"/>
        </w:rPr>
      </w:pPr>
      <w:r w:rsidRPr="002859B9">
        <w:rPr>
          <w:rFonts w:ascii="メイリオ" w:eastAsia="メイリオ" w:hAnsi="メイリオ" w:cs="メイリオ" w:hint="eastAsia"/>
          <w:spacing w:val="105"/>
          <w:kern w:val="0"/>
          <w:fitText w:val="630" w:id="2042849280"/>
        </w:rPr>
        <w:t>所</w:t>
      </w:r>
      <w:r w:rsidRPr="002859B9">
        <w:rPr>
          <w:rFonts w:ascii="メイリオ" w:eastAsia="メイリオ" w:hAnsi="メイリオ" w:cs="メイリオ" w:hint="eastAsia"/>
          <w:kern w:val="0"/>
          <w:fitText w:val="630" w:id="2042849280"/>
        </w:rPr>
        <w:t>属</w:t>
      </w:r>
      <w:r w:rsidRPr="002859B9">
        <w:rPr>
          <w:rFonts w:ascii="メイリオ" w:eastAsia="メイリオ" w:hAnsi="メイリオ" w:cs="メイリオ" w:hint="eastAsia"/>
        </w:rPr>
        <w:t>：</w:t>
      </w:r>
    </w:p>
    <w:p w14:paraId="61B753E3" w14:textId="01C9E2C1" w:rsidR="00E02801" w:rsidRPr="002859B9" w:rsidRDefault="00E02801" w:rsidP="004B0877">
      <w:pPr>
        <w:spacing w:line="0" w:lineRule="atLeast"/>
        <w:rPr>
          <w:rFonts w:ascii="メイリオ" w:eastAsia="メイリオ" w:hAnsi="メイリオ" w:cs="メイリオ"/>
        </w:rPr>
      </w:pPr>
      <w:r w:rsidRPr="002859B9">
        <w:rPr>
          <w:rFonts w:ascii="メイリオ" w:eastAsia="メイリオ" w:hAnsi="メイリオ" w:cs="メイリオ" w:hint="eastAsia"/>
          <w:spacing w:val="105"/>
          <w:kern w:val="0"/>
          <w:fitText w:val="630" w:id="2042849281"/>
        </w:rPr>
        <w:t>氏</w:t>
      </w:r>
      <w:r w:rsidRPr="002859B9">
        <w:rPr>
          <w:rFonts w:ascii="メイリオ" w:eastAsia="メイリオ" w:hAnsi="メイリオ" w:cs="メイリオ" w:hint="eastAsia"/>
          <w:kern w:val="0"/>
          <w:fitText w:val="630" w:id="2042849281"/>
        </w:rPr>
        <w:t>名</w:t>
      </w:r>
      <w:r w:rsidRPr="002859B9">
        <w:rPr>
          <w:rFonts w:ascii="メイリオ" w:eastAsia="メイリオ" w:hAnsi="メイリオ" w:cs="メイリオ" w:hint="eastAsia"/>
        </w:rPr>
        <w:t>：</w:t>
      </w:r>
    </w:p>
    <w:p w14:paraId="11458586" w14:textId="77777777" w:rsidR="00E02801" w:rsidRDefault="00E02801" w:rsidP="004B0877">
      <w:pPr>
        <w:spacing w:line="0" w:lineRule="atLeast"/>
        <w:rPr>
          <w:rFonts w:ascii="メイリオ" w:eastAsia="メイリオ" w:hAnsi="メイリオ" w:cs="メイリオ"/>
        </w:rPr>
      </w:pPr>
    </w:p>
    <w:p w14:paraId="5E1A916F" w14:textId="425F7A0B" w:rsidR="00E02801" w:rsidRPr="00E02801" w:rsidRDefault="003B4645" w:rsidP="004B0877">
      <w:pPr>
        <w:spacing w:line="0" w:lineRule="atLeast"/>
        <w:rPr>
          <w:rFonts w:ascii="メイリオ" w:eastAsia="メイリオ" w:hAnsi="メイリオ" w:cs="メイリオ"/>
        </w:rPr>
      </w:pPr>
      <w:r>
        <w:rPr>
          <w:rFonts w:ascii="メイリオ" w:eastAsia="メイリオ" w:hAnsi="メイリオ" w:cs="メイリオ" w:hint="eastAsia"/>
        </w:rPr>
        <w:t>＜</w:t>
      </w:r>
      <w:r w:rsidR="00E02801" w:rsidRPr="00E02801">
        <w:rPr>
          <w:rFonts w:ascii="メイリオ" w:eastAsia="メイリオ" w:hAnsi="メイリオ" w:cs="メイリオ" w:hint="eastAsia"/>
        </w:rPr>
        <w:t>問1</w:t>
      </w:r>
      <w:r>
        <w:rPr>
          <w:rFonts w:ascii="メイリオ" w:eastAsia="メイリオ" w:hAnsi="メイリオ" w:cs="メイリオ" w:hint="eastAsia"/>
        </w:rPr>
        <w:t>＞</w:t>
      </w:r>
    </w:p>
    <w:p w14:paraId="4AB82D3A" w14:textId="4B582ADA" w:rsidR="001F7F4F" w:rsidRPr="002859B9" w:rsidRDefault="001F7F4F" w:rsidP="004B0877">
      <w:pPr>
        <w:spacing w:line="0" w:lineRule="atLeast"/>
        <w:rPr>
          <w:rFonts w:ascii="メイリオ" w:eastAsia="メイリオ" w:hAnsi="メイリオ" w:cs="メイリオ"/>
        </w:rPr>
      </w:pPr>
      <w:r w:rsidRPr="00E02801">
        <w:rPr>
          <w:rFonts w:ascii="メイリオ" w:eastAsia="メイリオ" w:hAnsi="メイリオ" w:cs="メイリオ" w:hint="eastAsia"/>
        </w:rPr>
        <w:t>この演題は、調査や研究ですか？　症例報告ですか？</w:t>
      </w:r>
    </w:p>
    <w:p w14:paraId="16ABDA8C" w14:textId="3820C425" w:rsidR="001F7F4F" w:rsidRPr="004B0877" w:rsidRDefault="00E02801" w:rsidP="004B0877">
      <w:pPr>
        <w:spacing w:line="0" w:lineRule="atLeast"/>
        <w:ind w:firstLineChars="100" w:firstLine="210"/>
        <w:rPr>
          <w:rFonts w:ascii="メイリオ" w:eastAsia="メイリオ" w:hAnsi="メイリオ" w:cs="メイリオ"/>
        </w:rPr>
      </w:pPr>
      <w:r>
        <w:rPr>
          <w:rFonts w:ascii="メイリオ" w:eastAsia="メイリオ" w:hAnsi="メイリオ" w:cs="メイリオ" w:hint="eastAsia"/>
        </w:rPr>
        <w:t xml:space="preserve">☐　</w:t>
      </w:r>
      <w:r w:rsidR="001F7F4F" w:rsidRPr="004B0877">
        <w:rPr>
          <w:rFonts w:ascii="メイリオ" w:eastAsia="メイリオ" w:hAnsi="メイリオ" w:cs="メイリオ" w:hint="eastAsia"/>
        </w:rPr>
        <w:t>調査</w:t>
      </w:r>
      <w:r w:rsidR="00B343F9">
        <w:rPr>
          <w:rFonts w:ascii="メイリオ" w:eastAsia="メイリオ" w:hAnsi="メイリオ" w:cs="メイリオ" w:hint="eastAsia"/>
        </w:rPr>
        <w:t>・</w:t>
      </w:r>
      <w:r w:rsidR="001F7F4F" w:rsidRPr="004B0877">
        <w:rPr>
          <w:rFonts w:ascii="メイリオ" w:eastAsia="メイリオ" w:hAnsi="メイリオ" w:cs="メイリオ" w:hint="eastAsia"/>
        </w:rPr>
        <w:t>研究</w:t>
      </w:r>
      <w:r w:rsidR="00241862">
        <w:rPr>
          <w:rFonts w:ascii="メイリオ" w:eastAsia="メイリオ" w:hAnsi="メイリオ" w:cs="メイリオ" w:hint="eastAsia"/>
        </w:rPr>
        <w:t xml:space="preserve">　⇒ 問2-1～2-2へ</w:t>
      </w:r>
    </w:p>
    <w:p w14:paraId="59EBE37B" w14:textId="5C118772" w:rsidR="001F7F4F" w:rsidRPr="004B0877" w:rsidRDefault="00E02801" w:rsidP="004B0877">
      <w:pPr>
        <w:spacing w:line="0" w:lineRule="atLeast"/>
        <w:ind w:firstLineChars="100" w:firstLine="210"/>
        <w:rPr>
          <w:rFonts w:ascii="メイリオ" w:eastAsia="メイリオ" w:hAnsi="メイリオ" w:cs="メイリオ"/>
          <w:u w:val="single"/>
        </w:rPr>
      </w:pPr>
      <w:r>
        <w:rPr>
          <w:rFonts w:ascii="メイリオ" w:eastAsia="メイリオ" w:hAnsi="メイリオ" w:cs="メイリオ" w:hint="eastAsia"/>
        </w:rPr>
        <w:t>☐</w:t>
      </w:r>
      <w:r w:rsidR="000001A5" w:rsidRPr="00DE2B9F">
        <w:rPr>
          <w:rFonts w:ascii="メイリオ" w:eastAsia="メイリオ" w:hAnsi="メイリオ" w:cs="メイリオ" w:hint="eastAsia"/>
        </w:rPr>
        <w:t xml:space="preserve">　</w:t>
      </w:r>
      <w:r w:rsidR="00241862">
        <w:rPr>
          <w:rFonts w:ascii="メイリオ" w:eastAsia="メイリオ" w:hAnsi="メイリオ" w:cs="メイリオ" w:hint="eastAsia"/>
        </w:rPr>
        <w:t>症例報告　　⇒ 問3-1～3-4へ</w:t>
      </w:r>
    </w:p>
    <w:p w14:paraId="4D105555" w14:textId="17B9A997" w:rsidR="00C0270F" w:rsidRPr="003B4645" w:rsidRDefault="00C0270F" w:rsidP="001B742E">
      <w:pPr>
        <w:spacing w:line="0" w:lineRule="atLeast"/>
        <w:rPr>
          <w:rFonts w:ascii="メイリオ" w:eastAsia="メイリオ" w:hAnsi="メイリオ" w:cs="メイリオ"/>
          <w:b/>
        </w:rPr>
      </w:pPr>
    </w:p>
    <w:p w14:paraId="77D59397" w14:textId="60973BAF" w:rsidR="001B742E" w:rsidRPr="003B4645" w:rsidRDefault="00E02801" w:rsidP="001B742E">
      <w:pPr>
        <w:spacing w:line="0" w:lineRule="atLeast"/>
        <w:rPr>
          <w:rFonts w:ascii="メイリオ" w:eastAsia="メイリオ" w:hAnsi="メイリオ" w:cs="メイリオ"/>
          <w:color w:val="00B050"/>
          <w:sz w:val="18"/>
          <w:szCs w:val="18"/>
        </w:rPr>
      </w:pPr>
      <w:r>
        <w:rPr>
          <w:rFonts w:ascii="メイリオ" w:eastAsia="メイリオ" w:hAnsi="メイリオ" w:cs="メイリオ" w:hint="eastAsia"/>
          <w:b/>
        </w:rPr>
        <w:t>問1</w:t>
      </w:r>
      <w:r w:rsidR="00841FF4">
        <w:rPr>
          <w:rFonts w:ascii="メイリオ" w:eastAsia="メイリオ" w:hAnsi="メイリオ" w:cs="メイリオ" w:hint="eastAsia"/>
          <w:b/>
        </w:rPr>
        <w:t>で「調査・研究」を選択した</w:t>
      </w:r>
      <w:r>
        <w:rPr>
          <w:rFonts w:ascii="メイリオ" w:eastAsia="メイリオ" w:hAnsi="メイリオ" w:cs="メイリオ" w:hint="eastAsia"/>
          <w:b/>
        </w:rPr>
        <w:t>場合のみ、</w:t>
      </w:r>
      <w:r w:rsidR="003B4645">
        <w:rPr>
          <w:rFonts w:ascii="メイリオ" w:eastAsia="メイリオ" w:hAnsi="メイリオ" w:cs="メイリオ" w:hint="eastAsia"/>
          <w:b/>
        </w:rPr>
        <w:t>問2-1～2-2</w:t>
      </w:r>
      <w:r>
        <w:rPr>
          <w:rFonts w:ascii="メイリオ" w:eastAsia="メイリオ" w:hAnsi="メイリオ" w:cs="メイリオ" w:hint="eastAsia"/>
          <w:b/>
        </w:rPr>
        <w:t>にお答えください。</w:t>
      </w:r>
    </w:p>
    <w:p w14:paraId="578C0057" w14:textId="60C19FD3" w:rsidR="001B742E" w:rsidRPr="004B0877" w:rsidRDefault="003B4645" w:rsidP="001B742E">
      <w:pPr>
        <w:spacing w:line="0" w:lineRule="atLeast"/>
        <w:rPr>
          <w:rFonts w:ascii="メイリオ" w:eastAsia="メイリオ" w:hAnsi="メイリオ" w:cs="メイリオ"/>
        </w:rPr>
      </w:pPr>
      <w:r>
        <w:rPr>
          <w:rFonts w:ascii="メイリオ" w:eastAsia="メイリオ" w:hAnsi="メイリオ" w:cs="メイリオ" w:hint="eastAsia"/>
        </w:rPr>
        <w:t>＜</w:t>
      </w:r>
      <w:r w:rsidR="00E02801">
        <w:rPr>
          <w:rFonts w:ascii="メイリオ" w:eastAsia="メイリオ" w:hAnsi="メイリオ" w:cs="メイリオ" w:hint="eastAsia"/>
        </w:rPr>
        <w:t>問2-1</w:t>
      </w:r>
      <w:r>
        <w:rPr>
          <w:rFonts w:ascii="メイリオ" w:eastAsia="メイリオ" w:hAnsi="メイリオ" w:cs="メイリオ" w:hint="eastAsia"/>
        </w:rPr>
        <w:t>＞</w:t>
      </w:r>
      <w:r w:rsidR="00E02801">
        <w:rPr>
          <w:rFonts w:ascii="メイリオ" w:eastAsia="メイリオ" w:hAnsi="メイリオ" w:cs="メイリオ" w:hint="eastAsia"/>
        </w:rPr>
        <w:br/>
      </w:r>
      <w:r w:rsidR="001B742E" w:rsidRPr="004B0877">
        <w:rPr>
          <w:rFonts w:ascii="メイリオ" w:eastAsia="メイリオ" w:hAnsi="メイリオ" w:cs="メイリオ" w:hint="eastAsia"/>
        </w:rPr>
        <w:t>この</w:t>
      </w:r>
      <w:r w:rsidR="001B742E">
        <w:rPr>
          <w:rFonts w:ascii="メイリオ" w:eastAsia="メイリオ" w:hAnsi="メイリオ" w:cs="メイリオ" w:hint="eastAsia"/>
        </w:rPr>
        <w:t>調査・研究は、下記の指針の対象ですか。該当するものがあれば選択してください</w:t>
      </w:r>
      <w:r w:rsidR="001B742E" w:rsidRPr="003B4645">
        <w:rPr>
          <w:rFonts w:ascii="メイリオ" w:eastAsia="メイリオ" w:hAnsi="メイリオ" w:cs="メイリオ" w:hint="eastAsia"/>
        </w:rPr>
        <w:t>。（複数回答可）</w:t>
      </w:r>
    </w:p>
    <w:p w14:paraId="5C47F5F2" w14:textId="17C4F6BE" w:rsidR="001B742E" w:rsidRDefault="00E02801" w:rsidP="001B742E">
      <w:pPr>
        <w:spacing w:line="0" w:lineRule="atLeast"/>
        <w:ind w:firstLineChars="100" w:firstLine="210"/>
        <w:rPr>
          <w:rFonts w:ascii="メイリオ" w:eastAsia="メイリオ" w:hAnsi="メイリオ" w:cs="メイリオ"/>
        </w:rPr>
      </w:pPr>
      <w:r>
        <w:rPr>
          <w:rFonts w:ascii="メイリオ" w:eastAsia="メイリオ" w:hAnsi="メイリオ" w:cs="メイリオ" w:hint="eastAsia"/>
        </w:rPr>
        <w:t>☐</w:t>
      </w:r>
      <w:r w:rsidR="001B742E" w:rsidRPr="004B0877">
        <w:rPr>
          <w:rFonts w:ascii="メイリオ" w:eastAsia="メイリオ" w:hAnsi="メイリオ" w:cs="メイリオ" w:hint="eastAsia"/>
        </w:rPr>
        <w:t xml:space="preserve">　</w:t>
      </w:r>
      <w:r w:rsidR="001B742E" w:rsidRPr="001B742E">
        <w:rPr>
          <w:rFonts w:ascii="メイリオ" w:eastAsia="メイリオ" w:hAnsi="メイリオ" w:cs="メイリオ" w:hint="eastAsia"/>
        </w:rPr>
        <w:t>人を対象とする医学系研究</w:t>
      </w:r>
      <w:bookmarkStart w:id="0" w:name="_GoBack"/>
      <w:bookmarkEnd w:id="0"/>
    </w:p>
    <w:p w14:paraId="0C41A873" w14:textId="357B042B" w:rsidR="001B742E" w:rsidRDefault="00E02801" w:rsidP="001B742E">
      <w:pPr>
        <w:spacing w:line="0" w:lineRule="atLeast"/>
        <w:ind w:firstLineChars="100" w:firstLine="210"/>
        <w:rPr>
          <w:rFonts w:ascii="メイリオ" w:eastAsia="メイリオ" w:hAnsi="メイリオ" w:cs="メイリオ"/>
        </w:rPr>
      </w:pPr>
      <w:r>
        <w:rPr>
          <w:rFonts w:ascii="メイリオ" w:eastAsia="メイリオ" w:hAnsi="メイリオ" w:cs="メイリオ" w:hint="eastAsia"/>
        </w:rPr>
        <w:t>☐</w:t>
      </w:r>
      <w:r w:rsidR="001B742E" w:rsidRPr="004B0877">
        <w:rPr>
          <w:rFonts w:ascii="メイリオ" w:eastAsia="メイリオ" w:hAnsi="メイリオ" w:cs="メイリオ" w:hint="eastAsia"/>
        </w:rPr>
        <w:t xml:space="preserve">　</w:t>
      </w:r>
      <w:r w:rsidR="001B742E" w:rsidRPr="001B742E">
        <w:rPr>
          <w:rFonts w:ascii="メイリオ" w:eastAsia="メイリオ" w:hAnsi="メイリオ" w:cs="メイリオ" w:hint="eastAsia"/>
        </w:rPr>
        <w:t>ヒトゲノム・遺伝子解析研究に関する倫理指針</w:t>
      </w:r>
    </w:p>
    <w:p w14:paraId="378E44F0" w14:textId="49C27BCF" w:rsidR="001B742E" w:rsidRPr="004B0877" w:rsidRDefault="00E02801" w:rsidP="00845114">
      <w:pPr>
        <w:spacing w:line="0" w:lineRule="atLeast"/>
        <w:ind w:leftChars="100" w:left="630" w:hangingChars="200" w:hanging="420"/>
        <w:rPr>
          <w:rFonts w:ascii="メイリオ" w:eastAsia="メイリオ" w:hAnsi="メイリオ" w:cs="メイリオ"/>
        </w:rPr>
      </w:pPr>
      <w:r>
        <w:rPr>
          <w:rFonts w:ascii="メイリオ" w:eastAsia="メイリオ" w:hAnsi="メイリオ" w:cs="メイリオ" w:hint="eastAsia"/>
        </w:rPr>
        <w:t>☐</w:t>
      </w:r>
      <w:r w:rsidR="00241862">
        <w:rPr>
          <w:rFonts w:ascii="メイリオ" w:eastAsia="メイリオ" w:hAnsi="メイリオ" w:cs="メイリオ" w:hint="eastAsia"/>
        </w:rPr>
        <w:t xml:space="preserve">　その他の指針（具体的に明記してください</w:t>
      </w:r>
      <w:r w:rsidR="001B742E">
        <w:rPr>
          <w:rFonts w:ascii="メイリオ" w:eastAsia="メイリオ" w:hAnsi="メイリオ" w:cs="メイリオ" w:hint="eastAsia"/>
        </w:rPr>
        <w:t>）</w:t>
      </w:r>
      <w:r w:rsidR="001B742E">
        <w:rPr>
          <w:rFonts w:ascii="メイリオ" w:eastAsia="メイリオ" w:hAnsi="メイリオ" w:cs="メイリオ"/>
        </w:rPr>
        <w:br/>
      </w:r>
      <w:r w:rsidR="001B742E">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001B742E">
        <w:rPr>
          <w:rFonts w:ascii="メイリオ" w:eastAsia="メイリオ" w:hAnsi="メイリオ" w:cs="メイリオ" w:hint="eastAsia"/>
        </w:rPr>
        <w:t xml:space="preserve">　]</w:t>
      </w:r>
    </w:p>
    <w:p w14:paraId="67F78387" w14:textId="219978DA" w:rsidR="001B742E" w:rsidRPr="004B0877" w:rsidRDefault="00E02801">
      <w:pPr>
        <w:spacing w:line="0" w:lineRule="atLeast"/>
        <w:ind w:firstLineChars="100" w:firstLine="210"/>
        <w:rPr>
          <w:rFonts w:ascii="メイリオ" w:eastAsia="メイリオ" w:hAnsi="メイリオ" w:cs="メイリオ"/>
        </w:rPr>
      </w:pPr>
      <w:r>
        <w:rPr>
          <w:rFonts w:ascii="メイリオ" w:eastAsia="メイリオ" w:hAnsi="メイリオ" w:cs="メイリオ" w:hint="eastAsia"/>
        </w:rPr>
        <w:t>☐</w:t>
      </w:r>
      <w:r w:rsidR="001B742E" w:rsidRPr="004B0877">
        <w:rPr>
          <w:rFonts w:ascii="メイリオ" w:eastAsia="メイリオ" w:hAnsi="メイリオ" w:cs="メイリオ" w:hint="eastAsia"/>
        </w:rPr>
        <w:t xml:space="preserve">　該当</w:t>
      </w:r>
      <w:r>
        <w:rPr>
          <w:rFonts w:ascii="メイリオ" w:eastAsia="メイリオ" w:hAnsi="メイリオ" w:cs="メイリオ" w:hint="eastAsia"/>
        </w:rPr>
        <w:t>する指針なし</w:t>
      </w:r>
    </w:p>
    <w:p w14:paraId="0F3F7A15" w14:textId="77777777" w:rsidR="001B742E" w:rsidRDefault="001B742E" w:rsidP="004B0877">
      <w:pPr>
        <w:spacing w:line="0" w:lineRule="atLeast"/>
        <w:rPr>
          <w:rFonts w:ascii="メイリオ" w:eastAsia="メイリオ" w:hAnsi="メイリオ" w:cs="メイリオ"/>
        </w:rPr>
      </w:pPr>
    </w:p>
    <w:p w14:paraId="5872F5CB" w14:textId="46C76479" w:rsidR="00442236" w:rsidRPr="004B0877" w:rsidRDefault="003B4645" w:rsidP="004B0877">
      <w:pPr>
        <w:spacing w:line="0" w:lineRule="atLeast"/>
        <w:rPr>
          <w:rFonts w:ascii="メイリオ" w:eastAsia="メイリオ" w:hAnsi="メイリオ" w:cs="メイリオ"/>
        </w:rPr>
      </w:pPr>
      <w:r>
        <w:rPr>
          <w:rFonts w:ascii="メイリオ" w:eastAsia="メイリオ" w:hAnsi="メイリオ" w:cs="メイリオ" w:hint="eastAsia"/>
        </w:rPr>
        <w:t>＜</w:t>
      </w:r>
      <w:r w:rsidR="00E02801">
        <w:rPr>
          <w:rFonts w:ascii="メイリオ" w:eastAsia="メイリオ" w:hAnsi="メイリオ" w:cs="メイリオ" w:hint="eastAsia"/>
        </w:rPr>
        <w:t>問2-2</w:t>
      </w:r>
      <w:r>
        <w:rPr>
          <w:rFonts w:ascii="メイリオ" w:eastAsia="メイリオ" w:hAnsi="メイリオ" w:cs="メイリオ" w:hint="eastAsia"/>
        </w:rPr>
        <w:t>＞</w:t>
      </w:r>
      <w:r w:rsidR="00E02801">
        <w:rPr>
          <w:rFonts w:ascii="メイリオ" w:eastAsia="メイリオ" w:hAnsi="メイリオ" w:cs="メイリオ"/>
        </w:rPr>
        <w:br/>
      </w:r>
      <w:r w:rsidR="00442236" w:rsidRPr="004B0877">
        <w:rPr>
          <w:rFonts w:ascii="メイリオ" w:eastAsia="メイリオ" w:hAnsi="メイリオ" w:cs="メイリオ" w:hint="eastAsia"/>
        </w:rPr>
        <w:t>この</w:t>
      </w:r>
      <w:r w:rsidR="001759CA">
        <w:rPr>
          <w:rFonts w:ascii="メイリオ" w:eastAsia="メイリオ" w:hAnsi="メイリオ" w:cs="メイリオ" w:hint="eastAsia"/>
        </w:rPr>
        <w:t>調査・研究は、下記のどの委員会の承認を得ているか、非該当か、選択してください。</w:t>
      </w:r>
    </w:p>
    <w:p w14:paraId="4D4C6468" w14:textId="76E32AA3" w:rsidR="001F7F4F" w:rsidRDefault="00E02801" w:rsidP="004B0877">
      <w:pPr>
        <w:spacing w:line="0" w:lineRule="atLeast"/>
        <w:ind w:firstLineChars="100" w:firstLine="210"/>
        <w:rPr>
          <w:rFonts w:ascii="メイリオ" w:eastAsia="メイリオ" w:hAnsi="メイリオ" w:cs="メイリオ"/>
        </w:rPr>
      </w:pPr>
      <w:r>
        <w:rPr>
          <w:rFonts w:ascii="メイリオ" w:eastAsia="メイリオ" w:hAnsi="メイリオ" w:cs="メイリオ" w:hint="eastAsia"/>
        </w:rPr>
        <w:t>☐</w:t>
      </w:r>
      <w:r w:rsidR="004D4E22" w:rsidRPr="004B0877">
        <w:rPr>
          <w:rFonts w:ascii="メイリオ" w:eastAsia="メイリオ" w:hAnsi="メイリオ" w:cs="メイリオ" w:hint="eastAsia"/>
        </w:rPr>
        <w:t xml:space="preserve">　</w:t>
      </w:r>
      <w:r w:rsidR="001759CA">
        <w:rPr>
          <w:rFonts w:ascii="メイリオ" w:eastAsia="メイリオ" w:hAnsi="メイリオ" w:cs="メイリオ" w:hint="eastAsia"/>
        </w:rPr>
        <w:t>治験審査委員会</w:t>
      </w:r>
    </w:p>
    <w:p w14:paraId="06B4C6B2" w14:textId="66E03478" w:rsidR="001759CA" w:rsidRDefault="00E02801" w:rsidP="001759CA">
      <w:pPr>
        <w:spacing w:line="0" w:lineRule="atLeast"/>
        <w:ind w:firstLineChars="100" w:firstLine="210"/>
        <w:rPr>
          <w:rFonts w:ascii="メイリオ" w:eastAsia="メイリオ" w:hAnsi="メイリオ" w:cs="メイリオ"/>
        </w:rPr>
      </w:pPr>
      <w:r>
        <w:rPr>
          <w:rFonts w:ascii="メイリオ" w:eastAsia="メイリオ" w:hAnsi="メイリオ" w:cs="メイリオ" w:hint="eastAsia"/>
        </w:rPr>
        <w:t>☐</w:t>
      </w:r>
      <w:r w:rsidR="001759CA" w:rsidRPr="004B0877">
        <w:rPr>
          <w:rFonts w:ascii="メイリオ" w:eastAsia="メイリオ" w:hAnsi="メイリオ" w:cs="メイリオ" w:hint="eastAsia"/>
        </w:rPr>
        <w:t xml:space="preserve">　</w:t>
      </w:r>
      <w:r w:rsidR="001759CA">
        <w:rPr>
          <w:rFonts w:ascii="メイリオ" w:eastAsia="メイリオ" w:hAnsi="メイリオ" w:cs="メイリオ" w:hint="eastAsia"/>
        </w:rPr>
        <w:t>倫理審査委員会</w:t>
      </w:r>
    </w:p>
    <w:p w14:paraId="60375721" w14:textId="2335F3A9" w:rsidR="001759CA" w:rsidRDefault="00E02801" w:rsidP="001759CA">
      <w:pPr>
        <w:spacing w:line="0" w:lineRule="atLeast"/>
        <w:ind w:firstLineChars="100" w:firstLine="210"/>
        <w:rPr>
          <w:rFonts w:ascii="メイリオ" w:eastAsia="メイリオ" w:hAnsi="メイリオ" w:cs="メイリオ"/>
        </w:rPr>
      </w:pPr>
      <w:r>
        <w:rPr>
          <w:rFonts w:ascii="メイリオ" w:eastAsia="メイリオ" w:hAnsi="メイリオ" w:cs="メイリオ" w:hint="eastAsia"/>
        </w:rPr>
        <w:t>☐</w:t>
      </w:r>
      <w:r w:rsidR="001759CA">
        <w:rPr>
          <w:rFonts w:ascii="メイリオ" w:eastAsia="メイリオ" w:hAnsi="メイリオ" w:cs="メイリオ" w:hint="eastAsia"/>
        </w:rPr>
        <w:t xml:space="preserve">　動物実験委員会</w:t>
      </w:r>
    </w:p>
    <w:p w14:paraId="46167D3B" w14:textId="65294439" w:rsidR="001759CA" w:rsidRPr="004B0877" w:rsidRDefault="00E02801" w:rsidP="004B0877">
      <w:pPr>
        <w:spacing w:line="0" w:lineRule="atLeast"/>
        <w:ind w:firstLineChars="100" w:firstLine="210"/>
        <w:rPr>
          <w:rFonts w:ascii="メイリオ" w:eastAsia="メイリオ" w:hAnsi="メイリオ" w:cs="メイリオ"/>
        </w:rPr>
      </w:pPr>
      <w:r>
        <w:rPr>
          <w:rFonts w:ascii="メイリオ" w:eastAsia="メイリオ" w:hAnsi="メイリオ" w:cs="メイリオ" w:hint="eastAsia"/>
        </w:rPr>
        <w:t>☐</w:t>
      </w:r>
      <w:r w:rsidR="001759CA">
        <w:rPr>
          <w:rFonts w:ascii="メイリオ" w:eastAsia="メイリオ" w:hAnsi="メイリオ" w:cs="メイリオ" w:hint="eastAsia"/>
        </w:rPr>
        <w:t xml:space="preserve">　その他の委員会</w:t>
      </w:r>
    </w:p>
    <w:p w14:paraId="67CF1E04" w14:textId="42254454" w:rsidR="004B0877" w:rsidRDefault="00E02801" w:rsidP="00496721">
      <w:pPr>
        <w:spacing w:line="0" w:lineRule="atLeast"/>
        <w:ind w:firstLineChars="100" w:firstLine="210"/>
        <w:rPr>
          <w:rFonts w:ascii="メイリオ" w:eastAsia="メイリオ" w:hAnsi="メイリオ" w:cs="メイリオ"/>
        </w:rPr>
      </w:pPr>
      <w:r>
        <w:rPr>
          <w:rFonts w:ascii="メイリオ" w:eastAsia="メイリオ" w:hAnsi="メイリオ" w:cs="メイリオ" w:hint="eastAsia"/>
        </w:rPr>
        <w:t>☐</w:t>
      </w:r>
      <w:r w:rsidR="004D4E22" w:rsidRPr="004B0877">
        <w:rPr>
          <w:rFonts w:ascii="メイリオ" w:eastAsia="メイリオ" w:hAnsi="メイリオ" w:cs="メイリオ" w:hint="eastAsia"/>
        </w:rPr>
        <w:t xml:space="preserve">　</w:t>
      </w:r>
      <w:r w:rsidR="00442236" w:rsidRPr="004B0877">
        <w:rPr>
          <w:rFonts w:ascii="メイリオ" w:eastAsia="メイリオ" w:hAnsi="メイリオ" w:cs="メイリオ" w:hint="eastAsia"/>
        </w:rPr>
        <w:t>該当せず</w:t>
      </w:r>
      <w:r w:rsidR="001759CA">
        <w:rPr>
          <w:rFonts w:ascii="メイリオ" w:eastAsia="メイリオ" w:hAnsi="メイリオ" w:cs="メイリオ" w:hint="eastAsia"/>
        </w:rPr>
        <w:t>（該当しない理由、また倫理的配慮を要する研究はその内容を抄録に記載してください。）</w:t>
      </w:r>
    </w:p>
    <w:p w14:paraId="2A67F0F7" w14:textId="77777777" w:rsidR="00E02801" w:rsidRDefault="00E02801" w:rsidP="00496721">
      <w:pPr>
        <w:spacing w:line="0" w:lineRule="atLeast"/>
        <w:ind w:firstLineChars="100" w:firstLine="210"/>
        <w:rPr>
          <w:rFonts w:ascii="メイリオ" w:eastAsia="メイリオ" w:hAnsi="メイリオ" w:cs="メイリオ"/>
        </w:rPr>
      </w:pPr>
    </w:p>
    <w:p w14:paraId="71E8EA7E" w14:textId="45149F46" w:rsidR="00E02801" w:rsidRPr="00241862" w:rsidRDefault="00E02801" w:rsidP="00E02801">
      <w:pPr>
        <w:spacing w:line="0" w:lineRule="atLeast"/>
        <w:rPr>
          <w:rFonts w:ascii="メイリオ" w:eastAsia="メイリオ" w:hAnsi="メイリオ" w:cs="メイリオ"/>
          <w:color w:val="00B050"/>
          <w:sz w:val="18"/>
          <w:szCs w:val="18"/>
        </w:rPr>
      </w:pPr>
      <w:r>
        <w:rPr>
          <w:rFonts w:ascii="メイリオ" w:eastAsia="メイリオ" w:hAnsi="メイリオ" w:cs="メイリオ" w:hint="eastAsia"/>
          <w:b/>
        </w:rPr>
        <w:t>問1で「</w:t>
      </w:r>
      <w:r w:rsidRPr="00E02801">
        <w:rPr>
          <w:rFonts w:ascii="メイリオ" w:eastAsia="メイリオ" w:hAnsi="メイリオ" w:cs="メイリオ" w:hint="eastAsia"/>
          <w:b/>
        </w:rPr>
        <w:t>症例報告</w:t>
      </w:r>
      <w:r w:rsidR="00841FF4">
        <w:rPr>
          <w:rFonts w:ascii="メイリオ" w:eastAsia="メイリオ" w:hAnsi="メイリオ" w:cs="メイリオ" w:hint="eastAsia"/>
          <w:b/>
        </w:rPr>
        <w:t>」を選択した</w:t>
      </w:r>
      <w:r>
        <w:rPr>
          <w:rFonts w:ascii="メイリオ" w:eastAsia="メイリオ" w:hAnsi="メイリオ" w:cs="メイリオ" w:hint="eastAsia"/>
          <w:b/>
        </w:rPr>
        <w:t>場合のみ、</w:t>
      </w:r>
      <w:r w:rsidR="003B4645">
        <w:rPr>
          <w:rFonts w:ascii="メイリオ" w:eastAsia="メイリオ" w:hAnsi="メイリオ" w:cs="メイリオ" w:hint="eastAsia"/>
          <w:b/>
        </w:rPr>
        <w:t>問3-1～3-4</w:t>
      </w:r>
      <w:r>
        <w:rPr>
          <w:rFonts w:ascii="メイリオ" w:eastAsia="メイリオ" w:hAnsi="メイリオ" w:cs="メイリオ" w:hint="eastAsia"/>
          <w:b/>
        </w:rPr>
        <w:t>の質問にお答えください。</w:t>
      </w:r>
    </w:p>
    <w:p w14:paraId="0F78EB52" w14:textId="46812604" w:rsidR="00E02801" w:rsidRDefault="003B4645" w:rsidP="00E02801">
      <w:pPr>
        <w:spacing w:line="0" w:lineRule="atLeast"/>
        <w:rPr>
          <w:rFonts w:ascii="メイリオ" w:eastAsia="メイリオ" w:hAnsi="メイリオ" w:cs="メイリオ"/>
        </w:rPr>
      </w:pPr>
      <w:r>
        <w:rPr>
          <w:rFonts w:ascii="メイリオ" w:eastAsia="メイリオ" w:hAnsi="メイリオ" w:cs="メイリオ" w:hint="eastAsia"/>
        </w:rPr>
        <w:t>＜</w:t>
      </w:r>
      <w:r w:rsidR="00E02801">
        <w:rPr>
          <w:rFonts w:ascii="メイリオ" w:eastAsia="メイリオ" w:hAnsi="メイリオ" w:cs="メイリオ" w:hint="eastAsia"/>
        </w:rPr>
        <w:t>問3-1</w:t>
      </w:r>
      <w:r>
        <w:rPr>
          <w:rFonts w:ascii="メイリオ" w:eastAsia="メイリオ" w:hAnsi="メイリオ" w:cs="メイリオ" w:hint="eastAsia"/>
        </w:rPr>
        <w:t>＞</w:t>
      </w:r>
    </w:p>
    <w:p w14:paraId="1A2F62D3" w14:textId="1126D48C" w:rsidR="00E02801" w:rsidRPr="00DE2B9F" w:rsidRDefault="00E02801" w:rsidP="00E02801">
      <w:pPr>
        <w:spacing w:line="0" w:lineRule="atLeast"/>
        <w:rPr>
          <w:rFonts w:ascii="メイリオ" w:eastAsia="メイリオ" w:hAnsi="メイリオ" w:cs="メイリオ"/>
          <w:color w:val="FF0000"/>
        </w:rPr>
      </w:pPr>
      <w:r w:rsidRPr="004B0877">
        <w:rPr>
          <w:rFonts w:ascii="メイリオ" w:eastAsia="メイリオ" w:hAnsi="メイリオ" w:cs="メイリオ" w:hint="eastAsia"/>
        </w:rPr>
        <w:t>この症例報告は、本人または代理人の同意を得ていますか？</w:t>
      </w:r>
    </w:p>
    <w:p w14:paraId="0957C405" w14:textId="28410C4C" w:rsidR="00E02801" w:rsidRPr="00241862" w:rsidRDefault="00E02801" w:rsidP="00E02801">
      <w:pPr>
        <w:spacing w:line="0" w:lineRule="atLeast"/>
        <w:ind w:leftChars="100" w:left="210"/>
      </w:pPr>
      <w:r>
        <w:rPr>
          <w:rFonts w:ascii="メイリオ" w:eastAsia="メイリオ" w:hAnsi="メイリオ" w:cs="メイリオ" w:hint="eastAsia"/>
        </w:rPr>
        <w:t xml:space="preserve">☐　</w:t>
      </w:r>
      <w:r w:rsidRPr="004B0877">
        <w:rPr>
          <w:rFonts w:ascii="メイリオ" w:eastAsia="メイリオ" w:hAnsi="メイリオ" w:cs="メイリオ" w:hint="eastAsia"/>
        </w:rPr>
        <w:t>はい</w:t>
      </w:r>
      <w:r w:rsidR="00241862">
        <w:rPr>
          <w:rFonts w:ascii="メイリオ" w:eastAsia="メイリオ" w:hAnsi="メイリオ" w:cs="メイリオ" w:hint="eastAsia"/>
        </w:rPr>
        <w:t xml:space="preserve">　⇒問3-4へ</w:t>
      </w:r>
    </w:p>
    <w:p w14:paraId="375E3A3B" w14:textId="23C0E014" w:rsidR="00E02801" w:rsidRPr="00DE2B9F" w:rsidRDefault="00E02801" w:rsidP="00E02801">
      <w:pPr>
        <w:spacing w:line="0" w:lineRule="atLeast"/>
        <w:ind w:leftChars="100" w:left="210"/>
        <w:rPr>
          <w:rFonts w:ascii="メイリオ" w:eastAsia="メイリオ" w:hAnsi="メイリオ" w:cs="メイリオ"/>
        </w:rPr>
      </w:pPr>
      <w:r>
        <w:rPr>
          <w:rFonts w:ascii="メイリオ" w:eastAsia="メイリオ" w:hAnsi="メイリオ" w:cs="メイリオ" w:hint="eastAsia"/>
        </w:rPr>
        <w:t>☐</w:t>
      </w:r>
      <w:r w:rsidRPr="00DE2B9F">
        <w:rPr>
          <w:rFonts w:ascii="メイリオ" w:eastAsia="メイリオ" w:hAnsi="メイリオ" w:cs="メイリオ" w:hint="eastAsia"/>
        </w:rPr>
        <w:t xml:space="preserve">　例外事項に該当するため本人同意を得ていない</w:t>
      </w:r>
      <w:r w:rsidR="003B4645">
        <w:rPr>
          <w:rFonts w:ascii="メイリオ" w:eastAsia="メイリオ" w:hAnsi="メイリオ" w:cs="メイリオ" w:hint="eastAsia"/>
        </w:rPr>
        <w:t xml:space="preserve">　⇒問3-2</w:t>
      </w:r>
      <w:r w:rsidR="00241862">
        <w:rPr>
          <w:rFonts w:ascii="メイリオ" w:eastAsia="メイリオ" w:hAnsi="メイリオ" w:cs="メイリオ" w:hint="eastAsia"/>
        </w:rPr>
        <w:t>～問3-4</w:t>
      </w:r>
      <w:r w:rsidR="003B4645">
        <w:rPr>
          <w:rFonts w:ascii="メイリオ" w:eastAsia="メイリオ" w:hAnsi="メイリオ" w:cs="メイリオ" w:hint="eastAsia"/>
        </w:rPr>
        <w:t>へ</w:t>
      </w:r>
    </w:p>
    <w:p w14:paraId="34ECAF31" w14:textId="43332A09" w:rsidR="00E02801" w:rsidRDefault="00E02801" w:rsidP="00E02801">
      <w:pPr>
        <w:spacing w:line="0" w:lineRule="atLeast"/>
        <w:rPr>
          <w:rFonts w:ascii="メイリオ" w:eastAsia="メイリオ" w:hAnsi="メイリオ" w:cs="メイリオ"/>
        </w:rPr>
      </w:pPr>
    </w:p>
    <w:p w14:paraId="7709C8C2" w14:textId="659CE770" w:rsidR="00E02801" w:rsidRDefault="003B4645" w:rsidP="00E02801">
      <w:pPr>
        <w:spacing w:line="0" w:lineRule="atLeast"/>
        <w:rPr>
          <w:rFonts w:ascii="メイリオ" w:eastAsia="メイリオ" w:hAnsi="メイリオ" w:cs="メイリオ"/>
        </w:rPr>
      </w:pPr>
      <w:r>
        <w:rPr>
          <w:rFonts w:ascii="メイリオ" w:eastAsia="メイリオ" w:hAnsi="メイリオ" w:cs="メイリオ" w:hint="eastAsia"/>
        </w:rPr>
        <w:t>＜問3-2＞</w:t>
      </w:r>
    </w:p>
    <w:p w14:paraId="5EC083C6" w14:textId="4F67A85A" w:rsidR="00E02801" w:rsidRPr="004B0877" w:rsidRDefault="00E02801" w:rsidP="00E02801">
      <w:pPr>
        <w:spacing w:line="0" w:lineRule="atLeast"/>
        <w:rPr>
          <w:rFonts w:ascii="メイリオ" w:eastAsia="メイリオ" w:hAnsi="メイリオ" w:cs="メイリオ"/>
        </w:rPr>
      </w:pPr>
      <w:r w:rsidRPr="004B0877">
        <w:rPr>
          <w:rFonts w:ascii="メイリオ" w:eastAsia="メイリオ" w:hAnsi="メイリオ" w:cs="メイリオ" w:hint="eastAsia"/>
        </w:rPr>
        <w:lastRenderedPageBreak/>
        <w:t>例外事項に該当する場合、次のどの理由にあたるか理由となる選択肢を選んでください</w:t>
      </w:r>
      <w:r w:rsidRPr="003B4645">
        <w:rPr>
          <w:rFonts w:ascii="メイリオ" w:eastAsia="メイリオ" w:hAnsi="メイリオ" w:cs="メイリオ" w:hint="eastAsia"/>
        </w:rPr>
        <w:t>（複数回答可）</w:t>
      </w:r>
    </w:p>
    <w:p w14:paraId="1A8C20E4" w14:textId="7EE55F4D" w:rsidR="00E02801" w:rsidRPr="004B0877" w:rsidRDefault="00E02801" w:rsidP="00E02801">
      <w:pPr>
        <w:spacing w:line="0" w:lineRule="atLeast"/>
        <w:ind w:leftChars="100" w:left="210"/>
        <w:rPr>
          <w:rFonts w:ascii="メイリオ" w:eastAsia="メイリオ" w:hAnsi="メイリオ" w:cs="メイリオ"/>
        </w:rPr>
      </w:pPr>
      <w:r>
        <w:rPr>
          <w:rFonts w:ascii="メイリオ" w:eastAsia="メイリオ" w:hAnsi="メイリオ" w:cs="メイリオ" w:hint="eastAsia"/>
        </w:rPr>
        <w:t>☐</w:t>
      </w:r>
      <w:r w:rsidRPr="004B0877">
        <w:rPr>
          <w:rFonts w:ascii="メイリオ" w:eastAsia="メイリオ" w:hAnsi="メイリオ" w:cs="メイリオ" w:hint="eastAsia"/>
        </w:rPr>
        <w:t xml:space="preserve">　特定の個人が識別されず個人情報とはみなされない場合</w:t>
      </w:r>
    </w:p>
    <w:p w14:paraId="0CD69C21" w14:textId="70FF312A" w:rsidR="00E02801" w:rsidRPr="004B0877" w:rsidRDefault="00E02801" w:rsidP="00E02801">
      <w:pPr>
        <w:spacing w:line="0" w:lineRule="atLeast"/>
        <w:ind w:leftChars="100" w:left="210"/>
        <w:rPr>
          <w:rFonts w:ascii="メイリオ" w:eastAsia="メイリオ" w:hAnsi="メイリオ" w:cs="メイリオ"/>
        </w:rPr>
      </w:pPr>
      <w:r>
        <w:rPr>
          <w:rFonts w:ascii="メイリオ" w:eastAsia="メイリオ" w:hAnsi="メイリオ" w:cs="メイリオ" w:hint="eastAsia"/>
        </w:rPr>
        <w:t>☐</w:t>
      </w:r>
      <w:r w:rsidRPr="004B0877">
        <w:rPr>
          <w:rFonts w:ascii="メイリオ" w:eastAsia="メイリオ" w:hAnsi="メイリオ" w:cs="メイリオ" w:hint="eastAsia"/>
        </w:rPr>
        <w:t xml:space="preserve">　死亡している者の情報であって、家族等の個人情報であるとはみなされず、学術研究として報告を行うのでもない場合</w:t>
      </w:r>
    </w:p>
    <w:p w14:paraId="08D531D5" w14:textId="5064F7EB" w:rsidR="003B4645" w:rsidRPr="002859B9" w:rsidRDefault="00E02801" w:rsidP="00E02801">
      <w:pPr>
        <w:spacing w:beforeLines="50" w:before="180" w:line="0" w:lineRule="atLeast"/>
        <w:rPr>
          <w:rFonts w:ascii="メイリオ" w:eastAsia="メイリオ" w:hAnsi="メイリオ" w:cs="メイリオ"/>
        </w:rPr>
      </w:pPr>
      <w:r w:rsidRPr="003B4645">
        <w:rPr>
          <w:rFonts w:ascii="メイリオ" w:eastAsia="メイリオ" w:hAnsi="メイリオ" w:cs="メイリオ" w:hint="eastAsia"/>
          <w:u w:val="single"/>
        </w:rPr>
        <w:t>個人情報であっても、個人情報保護法の例外規定に該当する場合</w:t>
      </w:r>
      <w:r w:rsidR="003B4645">
        <w:rPr>
          <w:rFonts w:ascii="メイリオ" w:eastAsia="メイリオ" w:hAnsi="メイリオ" w:cs="メイリオ"/>
        </w:rPr>
        <w:br/>
      </w:r>
      <w:r w:rsidR="003B4645">
        <w:rPr>
          <w:rFonts w:ascii="メイリオ" w:eastAsia="メイリオ" w:hAnsi="メイリオ" w:cs="メイリオ" w:hint="eastAsia"/>
        </w:rPr>
        <w:t>※以下、4つの項目のどれか一つでも選択した場合は問3-3-1～3-3-2</w:t>
      </w:r>
      <w:r w:rsidR="002859B9">
        <w:rPr>
          <w:rFonts w:ascii="メイリオ" w:eastAsia="メイリオ" w:hAnsi="メイリオ" w:cs="メイリオ" w:hint="eastAsia"/>
        </w:rPr>
        <w:t>にお答えください。</w:t>
      </w:r>
    </w:p>
    <w:p w14:paraId="0BF953D4" w14:textId="2C0810B8" w:rsidR="00E02801" w:rsidRPr="004B0877" w:rsidRDefault="00E02801" w:rsidP="00E02801">
      <w:pPr>
        <w:spacing w:line="0" w:lineRule="atLeast"/>
        <w:ind w:leftChars="100" w:left="210"/>
        <w:rPr>
          <w:rFonts w:ascii="メイリオ" w:eastAsia="メイリオ" w:hAnsi="メイリオ" w:cs="メイリオ"/>
        </w:rPr>
      </w:pPr>
      <w:r>
        <w:rPr>
          <w:rFonts w:ascii="メイリオ" w:eastAsia="メイリオ" w:hAnsi="メイリオ" w:cs="メイリオ" w:hint="eastAsia"/>
        </w:rPr>
        <w:t>☐</w:t>
      </w:r>
      <w:r w:rsidRPr="004B0877">
        <w:rPr>
          <w:rFonts w:ascii="メイリオ" w:eastAsia="メイリオ" w:hAnsi="メイリオ" w:cs="メイリオ" w:hint="eastAsia"/>
        </w:rPr>
        <w:t xml:space="preserve">　第16条、第23条の一　法令に基づく場合</w:t>
      </w:r>
    </w:p>
    <w:p w14:paraId="7711A33C" w14:textId="1B8EBC90" w:rsidR="00E02801" w:rsidRPr="004B0877" w:rsidRDefault="00E02801" w:rsidP="00E02801">
      <w:pPr>
        <w:spacing w:line="0" w:lineRule="atLeast"/>
        <w:ind w:leftChars="100" w:left="210"/>
        <w:rPr>
          <w:rFonts w:ascii="メイリオ" w:eastAsia="メイリオ" w:hAnsi="メイリオ" w:cs="メイリオ"/>
        </w:rPr>
      </w:pPr>
      <w:r>
        <w:rPr>
          <w:rFonts w:ascii="メイリオ" w:eastAsia="メイリオ" w:hAnsi="メイリオ" w:cs="メイリオ" w:hint="eastAsia"/>
        </w:rPr>
        <w:t>☐</w:t>
      </w:r>
      <w:r w:rsidRPr="004B0877">
        <w:rPr>
          <w:rFonts w:ascii="メイリオ" w:eastAsia="メイリオ" w:hAnsi="メイリオ" w:cs="メイリオ" w:hint="eastAsia"/>
        </w:rPr>
        <w:t xml:space="preserve">　第16条、第23条の二　人の生命、身体又は財産の保護のために必要がある場合であって、本人の同意を得ることが困難であるとき</w:t>
      </w:r>
    </w:p>
    <w:p w14:paraId="56408472" w14:textId="55A496F1" w:rsidR="00E02801" w:rsidRDefault="00E02801" w:rsidP="00E02801">
      <w:pPr>
        <w:spacing w:line="0" w:lineRule="atLeast"/>
        <w:ind w:leftChars="100" w:left="210"/>
        <w:rPr>
          <w:rFonts w:ascii="メイリオ" w:eastAsia="メイリオ" w:hAnsi="メイリオ" w:cs="メイリオ"/>
        </w:rPr>
      </w:pPr>
      <w:r>
        <w:rPr>
          <w:rFonts w:ascii="メイリオ" w:eastAsia="メイリオ" w:hAnsi="メイリオ" w:cs="メイリオ" w:hint="eastAsia"/>
        </w:rPr>
        <w:t>☐</w:t>
      </w:r>
      <w:r w:rsidRPr="004B0877">
        <w:rPr>
          <w:rFonts w:ascii="メイリオ" w:eastAsia="メイリオ" w:hAnsi="メイリオ" w:cs="メイリオ" w:hint="eastAsia"/>
        </w:rPr>
        <w:t xml:space="preserve">　第16条、第23条の三　公衆衛生の向上又は児童の健全な育成の推進のために特に必要がある場合であって、本人の同意を得ることが困難であるとき</w:t>
      </w:r>
    </w:p>
    <w:p w14:paraId="542D7B56" w14:textId="6BFD29B2" w:rsidR="00E02801" w:rsidRPr="004B0877" w:rsidRDefault="00E02801" w:rsidP="00E02801">
      <w:pPr>
        <w:spacing w:line="0" w:lineRule="atLeast"/>
        <w:ind w:leftChars="100" w:left="210"/>
        <w:rPr>
          <w:rFonts w:ascii="メイリオ" w:eastAsia="メイリオ" w:hAnsi="メイリオ" w:cs="メイリオ"/>
        </w:rPr>
      </w:pPr>
      <w:r>
        <w:rPr>
          <w:rFonts w:ascii="メイリオ" w:eastAsia="メイリオ" w:hAnsi="メイリオ" w:cs="メイリオ" w:hint="eastAsia"/>
        </w:rPr>
        <w:t>☐</w:t>
      </w:r>
      <w:r w:rsidRPr="004B0877">
        <w:rPr>
          <w:rFonts w:ascii="メイリオ" w:eastAsia="メイリオ" w:hAnsi="メイリオ" w:cs="メイリオ" w:hint="eastAsia"/>
        </w:rPr>
        <w:t xml:space="preserve">　第76条</w:t>
      </w:r>
      <w:r>
        <w:rPr>
          <w:rFonts w:ascii="メイリオ" w:eastAsia="メイリオ" w:hAnsi="メイリオ" w:cs="メイリオ" w:hint="eastAsia"/>
        </w:rPr>
        <w:t xml:space="preserve">の三　</w:t>
      </w:r>
      <w:r w:rsidRPr="00540646">
        <w:rPr>
          <w:rFonts w:ascii="メイリオ" w:eastAsia="メイリオ" w:hAnsi="メイリオ" w:cs="メイリオ" w:hint="eastAsia"/>
        </w:rPr>
        <w:t>学術研究機関において学術の用に供する場合</w:t>
      </w:r>
    </w:p>
    <w:p w14:paraId="6FE17346" w14:textId="77777777" w:rsidR="00E02801" w:rsidRDefault="00E02801" w:rsidP="00E02801">
      <w:pPr>
        <w:spacing w:line="0" w:lineRule="atLeast"/>
        <w:rPr>
          <w:rFonts w:ascii="メイリオ" w:eastAsia="メイリオ" w:hAnsi="メイリオ" w:cs="メイリオ"/>
        </w:rPr>
      </w:pPr>
    </w:p>
    <w:p w14:paraId="7E6CB1A7" w14:textId="4E20A48B" w:rsidR="003B4645" w:rsidRPr="003B4645" w:rsidRDefault="003B4645" w:rsidP="002859B9">
      <w:pPr>
        <w:spacing w:line="0" w:lineRule="atLeast"/>
        <w:rPr>
          <w:rFonts w:ascii="メイリオ" w:eastAsia="メイリオ" w:hAnsi="メイリオ" w:cs="メイリオ"/>
        </w:rPr>
      </w:pPr>
      <w:r w:rsidRPr="003B4645">
        <w:rPr>
          <w:rFonts w:ascii="メイリオ" w:eastAsia="メイリオ" w:hAnsi="メイリオ" w:cs="メイリオ" w:hint="eastAsia"/>
        </w:rPr>
        <w:t>＜問3-3-1＞</w:t>
      </w:r>
    </w:p>
    <w:p w14:paraId="6FF1D379" w14:textId="0FA6B152" w:rsidR="00E02801" w:rsidRDefault="00E02801" w:rsidP="002859B9">
      <w:pPr>
        <w:spacing w:line="0" w:lineRule="atLeast"/>
        <w:rPr>
          <w:rFonts w:ascii="メイリオ" w:eastAsia="メイリオ" w:hAnsi="メイリオ" w:cs="メイリオ"/>
        </w:rPr>
      </w:pPr>
      <w:r>
        <w:rPr>
          <w:rFonts w:ascii="メイリオ" w:eastAsia="メイリオ" w:hAnsi="メイリオ" w:cs="メイリオ" w:hint="eastAsia"/>
        </w:rPr>
        <w:t>本人の同意を得ることが困難である理由を記載してください</w:t>
      </w:r>
    </w:p>
    <w:p w14:paraId="2B4AC245" w14:textId="5340D747" w:rsidR="00E02801" w:rsidRDefault="002859B9" w:rsidP="00E02801">
      <w:pPr>
        <w:spacing w:line="0" w:lineRule="atLeas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59264" behindDoc="0" locked="0" layoutInCell="1" allowOverlap="1" wp14:anchorId="0CE1FEFF" wp14:editId="53F81FFA">
                <wp:simplePos x="0" y="0"/>
                <wp:positionH relativeFrom="column">
                  <wp:posOffset>-43815</wp:posOffset>
                </wp:positionH>
                <wp:positionV relativeFrom="paragraph">
                  <wp:posOffset>107950</wp:posOffset>
                </wp:positionV>
                <wp:extent cx="6276975" cy="8953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6276975"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C42A09" w14:textId="68807A70" w:rsidR="002859B9" w:rsidRPr="002859B9" w:rsidRDefault="002859B9" w:rsidP="002859B9">
                            <w:pPr>
                              <w:spacing w:line="0" w:lineRule="atLeast"/>
                              <w:rPr>
                                <w:rFonts w:ascii="メイリオ" w:eastAsia="メイリオ" w:hAnsi="メイリオ" w:cs="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45pt;margin-top:8.5pt;width:494.2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" fillcolor="white [3201]" strokeweight=".5pt">
                <v:textbox>
                  <w:txbxContent>
                    <w:p w14:paraId="03C42A09" w14:textId="68807A70" w:rsidR="002859B9" w:rsidRPr="002859B9" w:rsidRDefault="002859B9" w:rsidP="002859B9">
                      <w:pPr>
                        <w:spacing w:line="0" w:lineRule="atLeast"/>
                        <w:rPr>
                          <w:rFonts w:ascii="メイリオ" w:eastAsia="メイリオ" w:hAnsi="メイリオ" w:cs="メイリオ"/>
                        </w:rPr>
                      </w:pPr>
                    </w:p>
                  </w:txbxContent>
                </v:textbox>
              </v:shape>
            </w:pict>
          </mc:Fallback>
        </mc:AlternateContent>
      </w:r>
    </w:p>
    <w:p w14:paraId="6E0B9E77" w14:textId="77777777" w:rsidR="00E02801" w:rsidRDefault="00E02801" w:rsidP="00E02801">
      <w:pPr>
        <w:spacing w:line="0" w:lineRule="atLeast"/>
        <w:rPr>
          <w:rFonts w:ascii="メイリオ" w:eastAsia="メイリオ" w:hAnsi="メイリオ" w:cs="メイリオ"/>
        </w:rPr>
      </w:pPr>
    </w:p>
    <w:p w14:paraId="4ECB2D6C" w14:textId="0C6431B7" w:rsidR="00E02801" w:rsidRDefault="00E02801" w:rsidP="00E02801">
      <w:pPr>
        <w:spacing w:line="0" w:lineRule="atLeast"/>
        <w:rPr>
          <w:rFonts w:ascii="メイリオ" w:eastAsia="メイリオ" w:hAnsi="メイリオ" w:cs="メイリオ"/>
        </w:rPr>
      </w:pPr>
    </w:p>
    <w:p w14:paraId="33A8D079" w14:textId="7A183808" w:rsidR="00E02801" w:rsidRPr="006D3039" w:rsidRDefault="00E02801" w:rsidP="003B4645">
      <w:pPr>
        <w:spacing w:line="0" w:lineRule="atLeast"/>
        <w:rPr>
          <w:rFonts w:ascii="メイリオ" w:eastAsia="メイリオ" w:hAnsi="メイリオ" w:cs="メイリオ"/>
          <w:b/>
        </w:rPr>
      </w:pPr>
    </w:p>
    <w:p w14:paraId="54246CCF" w14:textId="7C42A887" w:rsidR="003B4645" w:rsidRPr="003B4645" w:rsidRDefault="003B4645" w:rsidP="002859B9">
      <w:pPr>
        <w:spacing w:line="0" w:lineRule="atLeast"/>
        <w:rPr>
          <w:rFonts w:ascii="メイリオ" w:eastAsia="メイリオ" w:hAnsi="メイリオ" w:cs="メイリオ"/>
        </w:rPr>
      </w:pPr>
      <w:r w:rsidRPr="003B4645">
        <w:rPr>
          <w:rFonts w:ascii="メイリオ" w:eastAsia="メイリオ" w:hAnsi="メイリオ" w:cs="メイリオ" w:hint="eastAsia"/>
        </w:rPr>
        <w:t>＜問3-3-2＞</w:t>
      </w:r>
    </w:p>
    <w:p w14:paraId="6E5286D9" w14:textId="2CB1A6C1" w:rsidR="00E02801" w:rsidRDefault="00E02801" w:rsidP="002859B9">
      <w:pPr>
        <w:spacing w:line="0" w:lineRule="atLeast"/>
        <w:rPr>
          <w:rFonts w:ascii="メイリオ" w:eastAsia="メイリオ" w:hAnsi="メイリオ" w:cs="メイリオ"/>
        </w:rPr>
      </w:pPr>
      <w:r>
        <w:rPr>
          <w:rFonts w:ascii="メイリオ" w:eastAsia="メイリオ" w:hAnsi="メイリオ" w:cs="メイリオ" w:hint="eastAsia"/>
        </w:rPr>
        <w:t>本人の同意を得ずに発表するにあたり、どのようにプライバシー保護への配慮を行ったかを記載してください</w:t>
      </w:r>
    </w:p>
    <w:p w14:paraId="6F0C2B50" w14:textId="3656FE00" w:rsidR="00E02801" w:rsidRDefault="002859B9" w:rsidP="00E02801">
      <w:pPr>
        <w:spacing w:line="0" w:lineRule="atLeas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61312" behindDoc="0" locked="0" layoutInCell="1" allowOverlap="1" wp14:anchorId="7FBA8E59" wp14:editId="2D5D3FA8">
                <wp:simplePos x="0" y="0"/>
                <wp:positionH relativeFrom="column">
                  <wp:posOffset>-43815</wp:posOffset>
                </wp:positionH>
                <wp:positionV relativeFrom="paragraph">
                  <wp:posOffset>11430</wp:posOffset>
                </wp:positionV>
                <wp:extent cx="6276975" cy="8953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6276975"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3E2928" w14:textId="77777777" w:rsidR="002859B9" w:rsidRPr="002859B9" w:rsidRDefault="002859B9" w:rsidP="002859B9">
                            <w:pPr>
                              <w:spacing w:line="0" w:lineRule="atLeast"/>
                              <w:rPr>
                                <w:rFonts w:ascii="メイリオ" w:eastAsia="メイリオ" w:hAnsi="メイリオ" w:cs="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3.45pt;margin-top:.9pt;width:494.2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" fillcolor="white [3201]" strokeweight=".5pt">
                <v:textbox>
                  <w:txbxContent>
                    <w:p w14:paraId="793E2928" w14:textId="77777777" w:rsidR="002859B9" w:rsidRPr="002859B9" w:rsidRDefault="002859B9" w:rsidP="002859B9">
                      <w:pPr>
                        <w:spacing w:line="0" w:lineRule="atLeast"/>
                        <w:rPr>
                          <w:rFonts w:ascii="メイリオ" w:eastAsia="メイリオ" w:hAnsi="メイリオ" w:cs="メイリオ"/>
                        </w:rPr>
                      </w:pPr>
                    </w:p>
                  </w:txbxContent>
                </v:textbox>
              </v:shape>
            </w:pict>
          </mc:Fallback>
        </mc:AlternateContent>
      </w:r>
    </w:p>
    <w:p w14:paraId="40E69F43" w14:textId="77777777" w:rsidR="00E02801" w:rsidRDefault="00E02801" w:rsidP="00E02801">
      <w:pPr>
        <w:spacing w:line="0" w:lineRule="atLeast"/>
        <w:rPr>
          <w:rFonts w:ascii="メイリオ" w:eastAsia="メイリオ" w:hAnsi="メイリオ" w:cs="メイリオ"/>
        </w:rPr>
      </w:pPr>
    </w:p>
    <w:p w14:paraId="6A78A946" w14:textId="77777777" w:rsidR="00E02801" w:rsidRDefault="00E02801" w:rsidP="00E02801">
      <w:pPr>
        <w:spacing w:line="0" w:lineRule="atLeast"/>
        <w:rPr>
          <w:rFonts w:ascii="メイリオ" w:eastAsia="メイリオ" w:hAnsi="メイリオ" w:cs="メイリオ"/>
        </w:rPr>
      </w:pPr>
    </w:p>
    <w:p w14:paraId="33025AEE" w14:textId="77777777" w:rsidR="00E02801" w:rsidRDefault="00E02801" w:rsidP="00E02801">
      <w:pPr>
        <w:spacing w:line="0" w:lineRule="atLeast"/>
        <w:rPr>
          <w:rFonts w:ascii="メイリオ" w:eastAsia="メイリオ" w:hAnsi="メイリオ" w:cs="メイリオ"/>
        </w:rPr>
      </w:pPr>
    </w:p>
    <w:p w14:paraId="46368091" w14:textId="77777777" w:rsidR="002859B9" w:rsidRDefault="002859B9" w:rsidP="00E02801">
      <w:pPr>
        <w:spacing w:line="0" w:lineRule="atLeast"/>
        <w:rPr>
          <w:rFonts w:ascii="メイリオ" w:eastAsia="メイリオ" w:hAnsi="メイリオ" w:cs="メイリオ"/>
        </w:rPr>
      </w:pPr>
    </w:p>
    <w:p w14:paraId="1E6FDB96" w14:textId="2A977D84" w:rsidR="00E02801" w:rsidRPr="002859B9" w:rsidRDefault="003B4645" w:rsidP="003B4645">
      <w:pPr>
        <w:tabs>
          <w:tab w:val="left" w:pos="6300"/>
        </w:tabs>
        <w:spacing w:line="0" w:lineRule="atLeast"/>
        <w:rPr>
          <w:rFonts w:ascii="メイリオ" w:eastAsia="メイリオ" w:hAnsi="メイリオ" w:cs="メイリオ"/>
        </w:rPr>
      </w:pPr>
      <w:r w:rsidRPr="002859B9">
        <w:rPr>
          <w:rFonts w:ascii="メイリオ" w:eastAsia="メイリオ" w:hAnsi="メイリオ" w:cs="メイリオ" w:hint="eastAsia"/>
        </w:rPr>
        <w:t>＜問３-4＞</w:t>
      </w:r>
    </w:p>
    <w:p w14:paraId="4447D40C" w14:textId="3A93F3F8" w:rsidR="00E02801" w:rsidRPr="004B0877" w:rsidRDefault="00E02801" w:rsidP="00E02801">
      <w:pPr>
        <w:spacing w:line="0" w:lineRule="atLeast"/>
        <w:rPr>
          <w:rFonts w:ascii="メイリオ" w:eastAsia="メイリオ" w:hAnsi="メイリオ" w:cs="メイリオ"/>
        </w:rPr>
      </w:pPr>
      <w:r w:rsidRPr="004B0877">
        <w:rPr>
          <w:rFonts w:ascii="メイリオ" w:eastAsia="メイリオ" w:hAnsi="メイリオ" w:cs="メイリオ" w:hint="eastAsia"/>
        </w:rPr>
        <w:t>この演題は、上に述べた倫理面への配慮をしていますか？</w:t>
      </w:r>
    </w:p>
    <w:p w14:paraId="129E9FF0" w14:textId="58EE7E7D" w:rsidR="00E02801" w:rsidRPr="004B0877" w:rsidRDefault="003B4645" w:rsidP="00E02801">
      <w:pPr>
        <w:spacing w:line="0" w:lineRule="atLeast"/>
        <w:ind w:firstLineChars="100" w:firstLine="210"/>
        <w:rPr>
          <w:rFonts w:ascii="メイリオ" w:eastAsia="メイリオ" w:hAnsi="メイリオ" w:cs="メイリオ"/>
        </w:rPr>
      </w:pPr>
      <w:r>
        <w:rPr>
          <w:rFonts w:ascii="メイリオ" w:eastAsia="メイリオ" w:hAnsi="メイリオ" w:cs="メイリオ" w:hint="eastAsia"/>
        </w:rPr>
        <w:t>☐</w:t>
      </w:r>
      <w:r w:rsidR="00E02801" w:rsidRPr="004B0877">
        <w:rPr>
          <w:rFonts w:ascii="メイリオ" w:eastAsia="メイリオ" w:hAnsi="メイリオ" w:cs="メイリオ" w:hint="eastAsia"/>
        </w:rPr>
        <w:t xml:space="preserve">　はい</w:t>
      </w:r>
    </w:p>
    <w:p w14:paraId="70940E77" w14:textId="0F280A16" w:rsidR="00E02801" w:rsidRPr="004B0877" w:rsidRDefault="003B4645" w:rsidP="00E02801">
      <w:pPr>
        <w:spacing w:line="0" w:lineRule="atLeast"/>
        <w:ind w:firstLineChars="100" w:firstLine="210"/>
        <w:rPr>
          <w:rFonts w:ascii="メイリオ" w:eastAsia="メイリオ" w:hAnsi="メイリオ" w:cs="メイリオ"/>
        </w:rPr>
      </w:pPr>
      <w:r>
        <w:rPr>
          <w:rFonts w:ascii="メイリオ" w:eastAsia="メイリオ" w:hAnsi="メイリオ" w:cs="メイリオ" w:hint="eastAsia"/>
        </w:rPr>
        <w:t>☐</w:t>
      </w:r>
      <w:r w:rsidR="00E02801" w:rsidRPr="004B0877">
        <w:rPr>
          <w:rFonts w:ascii="メイリオ" w:eastAsia="メイリオ" w:hAnsi="メイリオ" w:cs="メイリオ" w:hint="eastAsia"/>
        </w:rPr>
        <w:t xml:space="preserve">　該当せず</w:t>
      </w:r>
    </w:p>
    <w:sectPr w:rsidR="00E02801" w:rsidRPr="004B0877" w:rsidSect="002859B9">
      <w:headerReference w:type="default" r:id="rId10"/>
      <w:pgSz w:w="11906" w:h="16838"/>
      <w:pgMar w:top="1418" w:right="1134" w:bottom="851" w:left="1134" w:header="851" w:footer="567"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24FC4B" w16cid:durableId="210D9D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D9598" w14:textId="77777777" w:rsidR="00A0261C" w:rsidRDefault="00A0261C" w:rsidP="009D7C68">
      <w:r>
        <w:separator/>
      </w:r>
    </w:p>
  </w:endnote>
  <w:endnote w:type="continuationSeparator" w:id="0">
    <w:p w14:paraId="1663A3E6" w14:textId="77777777" w:rsidR="00A0261C" w:rsidRDefault="00A0261C" w:rsidP="009D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3618D" w14:textId="77777777" w:rsidR="00A0261C" w:rsidRDefault="00A0261C" w:rsidP="009D7C68">
      <w:r>
        <w:separator/>
      </w:r>
    </w:p>
  </w:footnote>
  <w:footnote w:type="continuationSeparator" w:id="0">
    <w:p w14:paraId="56FDCFCC" w14:textId="77777777" w:rsidR="00A0261C" w:rsidRDefault="00A0261C" w:rsidP="009D7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3510F" w14:textId="77777777" w:rsidR="006F5133" w:rsidRPr="006F5133" w:rsidRDefault="006F5133" w:rsidP="006F5133">
    <w:pPr>
      <w:pStyle w:val="a3"/>
      <w:jc w:val="right"/>
      <w:rPr>
        <w:rFonts w:ascii="HG正楷書体-PRO" w:eastAsia="HG正楷書体-PRO"/>
        <w:color w:val="0070C0"/>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C707B"/>
    <w:multiLevelType w:val="hybridMultilevel"/>
    <w:tmpl w:val="DC621AF2"/>
    <w:lvl w:ilvl="0" w:tplc="0638EDA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O Tadafumi">
    <w15:presenceInfo w15:providerId="Windows Live" w15:userId="ec804b5155b1dd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C68"/>
    <w:rsid w:val="000001A5"/>
    <w:rsid w:val="00003C3B"/>
    <w:rsid w:val="00005BD4"/>
    <w:rsid w:val="00012B67"/>
    <w:rsid w:val="000179A2"/>
    <w:rsid w:val="00017B91"/>
    <w:rsid w:val="00031A99"/>
    <w:rsid w:val="000F0EF2"/>
    <w:rsid w:val="00100121"/>
    <w:rsid w:val="00152338"/>
    <w:rsid w:val="001759CA"/>
    <w:rsid w:val="001B742E"/>
    <w:rsid w:val="001C32AD"/>
    <w:rsid w:val="001F7F4F"/>
    <w:rsid w:val="002023A5"/>
    <w:rsid w:val="0023022B"/>
    <w:rsid w:val="00241862"/>
    <w:rsid w:val="00251ECB"/>
    <w:rsid w:val="002549CD"/>
    <w:rsid w:val="002859B9"/>
    <w:rsid w:val="002A05DF"/>
    <w:rsid w:val="002D6C23"/>
    <w:rsid w:val="0034732F"/>
    <w:rsid w:val="00354606"/>
    <w:rsid w:val="003A1FDB"/>
    <w:rsid w:val="003B4645"/>
    <w:rsid w:val="004370B3"/>
    <w:rsid w:val="00442236"/>
    <w:rsid w:val="00450CCE"/>
    <w:rsid w:val="00465A66"/>
    <w:rsid w:val="00496721"/>
    <w:rsid w:val="004A3571"/>
    <w:rsid w:val="004B0877"/>
    <w:rsid w:val="004D3502"/>
    <w:rsid w:val="004D4E22"/>
    <w:rsid w:val="004F1836"/>
    <w:rsid w:val="00501A86"/>
    <w:rsid w:val="00540646"/>
    <w:rsid w:val="005468C5"/>
    <w:rsid w:val="005678DF"/>
    <w:rsid w:val="00594175"/>
    <w:rsid w:val="005D7710"/>
    <w:rsid w:val="0062104E"/>
    <w:rsid w:val="006604E6"/>
    <w:rsid w:val="00672790"/>
    <w:rsid w:val="006D3039"/>
    <w:rsid w:val="006F0B9F"/>
    <w:rsid w:val="006F5133"/>
    <w:rsid w:val="0072324C"/>
    <w:rsid w:val="00751455"/>
    <w:rsid w:val="008202CB"/>
    <w:rsid w:val="008370CE"/>
    <w:rsid w:val="00841FF4"/>
    <w:rsid w:val="00845114"/>
    <w:rsid w:val="00856954"/>
    <w:rsid w:val="008F7141"/>
    <w:rsid w:val="0091471C"/>
    <w:rsid w:val="009278CB"/>
    <w:rsid w:val="009346F8"/>
    <w:rsid w:val="00944A9F"/>
    <w:rsid w:val="00962938"/>
    <w:rsid w:val="00977BED"/>
    <w:rsid w:val="009D7C68"/>
    <w:rsid w:val="00A0261C"/>
    <w:rsid w:val="00B26B6D"/>
    <w:rsid w:val="00B343F9"/>
    <w:rsid w:val="00B725A8"/>
    <w:rsid w:val="00BF0486"/>
    <w:rsid w:val="00C0270F"/>
    <w:rsid w:val="00C10D2D"/>
    <w:rsid w:val="00C752F3"/>
    <w:rsid w:val="00C852FB"/>
    <w:rsid w:val="00CC348C"/>
    <w:rsid w:val="00D10797"/>
    <w:rsid w:val="00D10F77"/>
    <w:rsid w:val="00DD7D18"/>
    <w:rsid w:val="00DE2B9F"/>
    <w:rsid w:val="00E02801"/>
    <w:rsid w:val="00E335A4"/>
    <w:rsid w:val="00E529FA"/>
    <w:rsid w:val="00EA0BA7"/>
    <w:rsid w:val="00EB2DBF"/>
    <w:rsid w:val="00EB635B"/>
    <w:rsid w:val="00F03DCA"/>
    <w:rsid w:val="00F401E4"/>
    <w:rsid w:val="00F84D4C"/>
    <w:rsid w:val="00FA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2377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C68"/>
    <w:pPr>
      <w:tabs>
        <w:tab w:val="center" w:pos="4252"/>
        <w:tab w:val="right" w:pos="8504"/>
      </w:tabs>
      <w:snapToGrid w:val="0"/>
    </w:pPr>
  </w:style>
  <w:style w:type="character" w:customStyle="1" w:styleId="a4">
    <w:name w:val="ヘッダー (文字)"/>
    <w:basedOn w:val="a0"/>
    <w:link w:val="a3"/>
    <w:uiPriority w:val="99"/>
    <w:rsid w:val="009D7C68"/>
  </w:style>
  <w:style w:type="paragraph" w:styleId="a5">
    <w:name w:val="footer"/>
    <w:basedOn w:val="a"/>
    <w:link w:val="a6"/>
    <w:uiPriority w:val="99"/>
    <w:unhideWhenUsed/>
    <w:rsid w:val="009D7C68"/>
    <w:pPr>
      <w:tabs>
        <w:tab w:val="center" w:pos="4252"/>
        <w:tab w:val="right" w:pos="8504"/>
      </w:tabs>
      <w:snapToGrid w:val="0"/>
    </w:pPr>
  </w:style>
  <w:style w:type="character" w:customStyle="1" w:styleId="a6">
    <w:name w:val="フッター (文字)"/>
    <w:basedOn w:val="a0"/>
    <w:link w:val="a5"/>
    <w:uiPriority w:val="99"/>
    <w:rsid w:val="009D7C68"/>
  </w:style>
  <w:style w:type="paragraph" w:styleId="a7">
    <w:name w:val="Balloon Text"/>
    <w:basedOn w:val="a"/>
    <w:link w:val="a8"/>
    <w:uiPriority w:val="99"/>
    <w:semiHidden/>
    <w:unhideWhenUsed/>
    <w:rsid w:val="0044223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2236"/>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42236"/>
    <w:rPr>
      <w:sz w:val="18"/>
      <w:szCs w:val="18"/>
    </w:rPr>
  </w:style>
  <w:style w:type="paragraph" w:styleId="aa">
    <w:name w:val="annotation text"/>
    <w:basedOn w:val="a"/>
    <w:link w:val="ab"/>
    <w:uiPriority w:val="99"/>
    <w:semiHidden/>
    <w:unhideWhenUsed/>
    <w:rsid w:val="00442236"/>
    <w:pPr>
      <w:jc w:val="left"/>
    </w:pPr>
  </w:style>
  <w:style w:type="character" w:customStyle="1" w:styleId="ab">
    <w:name w:val="コメント文字列 (文字)"/>
    <w:basedOn w:val="a0"/>
    <w:link w:val="aa"/>
    <w:uiPriority w:val="99"/>
    <w:semiHidden/>
    <w:rsid w:val="00442236"/>
  </w:style>
  <w:style w:type="paragraph" w:styleId="ac">
    <w:name w:val="annotation subject"/>
    <w:basedOn w:val="aa"/>
    <w:next w:val="aa"/>
    <w:link w:val="ad"/>
    <w:uiPriority w:val="99"/>
    <w:semiHidden/>
    <w:unhideWhenUsed/>
    <w:rsid w:val="00442236"/>
    <w:rPr>
      <w:b/>
      <w:bCs/>
    </w:rPr>
  </w:style>
  <w:style w:type="character" w:customStyle="1" w:styleId="ad">
    <w:name w:val="コメント内容 (文字)"/>
    <w:basedOn w:val="ab"/>
    <w:link w:val="ac"/>
    <w:uiPriority w:val="99"/>
    <w:semiHidden/>
    <w:rsid w:val="00442236"/>
    <w:rPr>
      <w:b/>
      <w:bCs/>
    </w:rPr>
  </w:style>
  <w:style w:type="paragraph" w:styleId="ae">
    <w:name w:val="Revision"/>
    <w:hidden/>
    <w:uiPriority w:val="99"/>
    <w:semiHidden/>
    <w:rsid w:val="006604E6"/>
  </w:style>
  <w:style w:type="paragraph" w:styleId="af">
    <w:name w:val="List Paragraph"/>
    <w:basedOn w:val="a"/>
    <w:uiPriority w:val="34"/>
    <w:qFormat/>
    <w:rsid w:val="00E02801"/>
    <w:pPr>
      <w:ind w:leftChars="400" w:left="840"/>
    </w:pPr>
  </w:style>
  <w:style w:type="character" w:styleId="af0">
    <w:name w:val="Hyperlink"/>
    <w:basedOn w:val="a0"/>
    <w:uiPriority w:val="99"/>
    <w:unhideWhenUsed/>
    <w:rsid w:val="00E028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C68"/>
    <w:pPr>
      <w:tabs>
        <w:tab w:val="center" w:pos="4252"/>
        <w:tab w:val="right" w:pos="8504"/>
      </w:tabs>
      <w:snapToGrid w:val="0"/>
    </w:pPr>
  </w:style>
  <w:style w:type="character" w:customStyle="1" w:styleId="a4">
    <w:name w:val="ヘッダー (文字)"/>
    <w:basedOn w:val="a0"/>
    <w:link w:val="a3"/>
    <w:uiPriority w:val="99"/>
    <w:rsid w:val="009D7C68"/>
  </w:style>
  <w:style w:type="paragraph" w:styleId="a5">
    <w:name w:val="footer"/>
    <w:basedOn w:val="a"/>
    <w:link w:val="a6"/>
    <w:uiPriority w:val="99"/>
    <w:unhideWhenUsed/>
    <w:rsid w:val="009D7C68"/>
    <w:pPr>
      <w:tabs>
        <w:tab w:val="center" w:pos="4252"/>
        <w:tab w:val="right" w:pos="8504"/>
      </w:tabs>
      <w:snapToGrid w:val="0"/>
    </w:pPr>
  </w:style>
  <w:style w:type="character" w:customStyle="1" w:styleId="a6">
    <w:name w:val="フッター (文字)"/>
    <w:basedOn w:val="a0"/>
    <w:link w:val="a5"/>
    <w:uiPriority w:val="99"/>
    <w:rsid w:val="009D7C68"/>
  </w:style>
  <w:style w:type="paragraph" w:styleId="a7">
    <w:name w:val="Balloon Text"/>
    <w:basedOn w:val="a"/>
    <w:link w:val="a8"/>
    <w:uiPriority w:val="99"/>
    <w:semiHidden/>
    <w:unhideWhenUsed/>
    <w:rsid w:val="0044223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2236"/>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42236"/>
    <w:rPr>
      <w:sz w:val="18"/>
      <w:szCs w:val="18"/>
    </w:rPr>
  </w:style>
  <w:style w:type="paragraph" w:styleId="aa">
    <w:name w:val="annotation text"/>
    <w:basedOn w:val="a"/>
    <w:link w:val="ab"/>
    <w:uiPriority w:val="99"/>
    <w:semiHidden/>
    <w:unhideWhenUsed/>
    <w:rsid w:val="00442236"/>
    <w:pPr>
      <w:jc w:val="left"/>
    </w:pPr>
  </w:style>
  <w:style w:type="character" w:customStyle="1" w:styleId="ab">
    <w:name w:val="コメント文字列 (文字)"/>
    <w:basedOn w:val="a0"/>
    <w:link w:val="aa"/>
    <w:uiPriority w:val="99"/>
    <w:semiHidden/>
    <w:rsid w:val="00442236"/>
  </w:style>
  <w:style w:type="paragraph" w:styleId="ac">
    <w:name w:val="annotation subject"/>
    <w:basedOn w:val="aa"/>
    <w:next w:val="aa"/>
    <w:link w:val="ad"/>
    <w:uiPriority w:val="99"/>
    <w:semiHidden/>
    <w:unhideWhenUsed/>
    <w:rsid w:val="00442236"/>
    <w:rPr>
      <w:b/>
      <w:bCs/>
    </w:rPr>
  </w:style>
  <w:style w:type="character" w:customStyle="1" w:styleId="ad">
    <w:name w:val="コメント内容 (文字)"/>
    <w:basedOn w:val="ab"/>
    <w:link w:val="ac"/>
    <w:uiPriority w:val="99"/>
    <w:semiHidden/>
    <w:rsid w:val="00442236"/>
    <w:rPr>
      <w:b/>
      <w:bCs/>
    </w:rPr>
  </w:style>
  <w:style w:type="paragraph" w:styleId="ae">
    <w:name w:val="Revision"/>
    <w:hidden/>
    <w:uiPriority w:val="99"/>
    <w:semiHidden/>
    <w:rsid w:val="006604E6"/>
  </w:style>
  <w:style w:type="paragraph" w:styleId="af">
    <w:name w:val="List Paragraph"/>
    <w:basedOn w:val="a"/>
    <w:uiPriority w:val="34"/>
    <w:qFormat/>
    <w:rsid w:val="00E02801"/>
    <w:pPr>
      <w:ind w:leftChars="400" w:left="840"/>
    </w:pPr>
  </w:style>
  <w:style w:type="character" w:styleId="af0">
    <w:name w:val="Hyperlink"/>
    <w:basedOn w:val="a0"/>
    <w:uiPriority w:val="99"/>
    <w:unhideWhenUsed/>
    <w:rsid w:val="00E028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jspn.or.jp/modules/about/index.php?content_id=4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83253-A367-4F52-933B-06BFF02E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297</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JSPN</dc:creator>
  <cp:lastModifiedBy>tsubota</cp:lastModifiedBy>
  <cp:revision>3</cp:revision>
  <cp:lastPrinted>2018-09-05T07:18:00Z</cp:lastPrinted>
  <dcterms:created xsi:type="dcterms:W3CDTF">2019-11-20T02:04:00Z</dcterms:created>
  <dcterms:modified xsi:type="dcterms:W3CDTF">2019-11-20T02:05:00Z</dcterms:modified>
</cp:coreProperties>
</file>